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0DDF" w14:textId="77777777" w:rsidR="00F73545" w:rsidRDefault="00000000">
      <w:pPr>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66F7D446" wp14:editId="4C9780A8">
            <wp:extent cx="1428750" cy="1428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0" cy="1428750"/>
                    </a:xfrm>
                    <a:prstGeom prst="rect">
                      <a:avLst/>
                    </a:prstGeom>
                    <a:noFill/>
                    <a:ln>
                      <a:noFill/>
                    </a:ln>
                  </pic:spPr>
                </pic:pic>
              </a:graphicData>
            </a:graphic>
          </wp:inline>
        </w:drawing>
      </w:r>
    </w:p>
    <w:p w14:paraId="692BF41C" w14:textId="77777777" w:rsidR="00F73545" w:rsidRDefault="00000000">
      <w:pPr>
        <w:jc w:val="center"/>
        <w:rPr>
          <w:rFonts w:ascii="Times New Roman" w:hAnsi="Times New Roman" w:cs="Times New Roman"/>
          <w:sz w:val="40"/>
          <w:szCs w:val="40"/>
        </w:rPr>
      </w:pPr>
      <w:r>
        <w:rPr>
          <w:rFonts w:ascii="Times New Roman" w:hAnsi="Times New Roman" w:cs="Times New Roman"/>
          <w:sz w:val="40"/>
          <w:szCs w:val="40"/>
        </w:rPr>
        <w:t>BURSA ULUDAĞ ÜNİVERSİTESİ</w:t>
      </w:r>
    </w:p>
    <w:p w14:paraId="5640B6AE" w14:textId="77777777" w:rsidR="00F73545" w:rsidRDefault="00000000">
      <w:pPr>
        <w:jc w:val="center"/>
        <w:rPr>
          <w:rFonts w:ascii="Times New Roman" w:hAnsi="Times New Roman" w:cs="Times New Roman"/>
          <w:sz w:val="40"/>
          <w:szCs w:val="40"/>
        </w:rPr>
      </w:pPr>
      <w:r>
        <w:rPr>
          <w:rFonts w:ascii="Times New Roman" w:hAnsi="Times New Roman" w:cs="Times New Roman"/>
          <w:sz w:val="40"/>
          <w:szCs w:val="40"/>
        </w:rPr>
        <w:t>ÇEVRE MÜHENDİSLİĞİ BÖLÜMÜ</w:t>
      </w:r>
    </w:p>
    <w:p w14:paraId="0BAD0941" w14:textId="77777777" w:rsidR="00F73545" w:rsidRDefault="00F73545">
      <w:pPr>
        <w:jc w:val="center"/>
        <w:rPr>
          <w:rFonts w:ascii="Times New Roman" w:hAnsi="Times New Roman" w:cs="Times New Roman"/>
          <w:sz w:val="24"/>
          <w:szCs w:val="24"/>
        </w:rPr>
      </w:pPr>
    </w:p>
    <w:p w14:paraId="0848C681" w14:textId="77777777" w:rsidR="00F73545" w:rsidRDefault="00F73545">
      <w:pPr>
        <w:jc w:val="center"/>
        <w:rPr>
          <w:rFonts w:ascii="Times New Roman" w:hAnsi="Times New Roman" w:cs="Times New Roman"/>
          <w:sz w:val="24"/>
          <w:szCs w:val="24"/>
        </w:rPr>
      </w:pPr>
    </w:p>
    <w:p w14:paraId="6AF3E5B4" w14:textId="1102A168" w:rsidR="00F73545" w:rsidRDefault="00000000">
      <w:pPr>
        <w:jc w:val="center"/>
        <w:rPr>
          <w:rFonts w:ascii="Times New Roman" w:hAnsi="Times New Roman" w:cs="Times New Roman"/>
          <w:b/>
          <w:sz w:val="40"/>
          <w:szCs w:val="40"/>
        </w:rPr>
      </w:pPr>
      <w:r>
        <w:rPr>
          <w:rFonts w:ascii="Times New Roman" w:hAnsi="Times New Roman" w:cs="Times New Roman"/>
          <w:b/>
          <w:sz w:val="40"/>
          <w:szCs w:val="40"/>
        </w:rPr>
        <w:t>202</w:t>
      </w:r>
      <w:r w:rsidR="00DB2E61">
        <w:rPr>
          <w:rFonts w:ascii="Times New Roman" w:hAnsi="Times New Roman" w:cs="Times New Roman"/>
          <w:b/>
          <w:sz w:val="40"/>
          <w:szCs w:val="40"/>
        </w:rPr>
        <w:t>4</w:t>
      </w:r>
      <w:r>
        <w:rPr>
          <w:rFonts w:ascii="Times New Roman" w:hAnsi="Times New Roman" w:cs="Times New Roman"/>
          <w:b/>
          <w:sz w:val="40"/>
          <w:szCs w:val="40"/>
        </w:rPr>
        <w:t>-202</w:t>
      </w:r>
      <w:r w:rsidR="00DB2E61">
        <w:rPr>
          <w:rFonts w:ascii="Times New Roman" w:hAnsi="Times New Roman" w:cs="Times New Roman"/>
          <w:b/>
          <w:sz w:val="40"/>
          <w:szCs w:val="40"/>
        </w:rPr>
        <w:t>5</w:t>
      </w:r>
    </w:p>
    <w:p w14:paraId="29C015FD" w14:textId="77777777" w:rsidR="00F73545" w:rsidRDefault="00000000">
      <w:pPr>
        <w:jc w:val="center"/>
        <w:rPr>
          <w:rFonts w:ascii="Times New Roman" w:hAnsi="Times New Roman" w:cs="Times New Roman"/>
          <w:b/>
          <w:bCs/>
          <w:sz w:val="40"/>
          <w:szCs w:val="40"/>
        </w:rPr>
      </w:pPr>
      <w:r>
        <w:rPr>
          <w:rFonts w:ascii="Times New Roman" w:hAnsi="Times New Roman" w:cs="Times New Roman"/>
          <w:b/>
          <w:sz w:val="40"/>
          <w:szCs w:val="40"/>
        </w:rPr>
        <w:t>EĞİTİM ÖĞRETİM YILI</w:t>
      </w:r>
    </w:p>
    <w:p w14:paraId="49185E74" w14:textId="77777777" w:rsidR="00F73545" w:rsidRDefault="00000000">
      <w:pPr>
        <w:jc w:val="center"/>
        <w:rPr>
          <w:rFonts w:ascii="Times New Roman" w:hAnsi="Times New Roman" w:cs="Times New Roman"/>
          <w:b/>
          <w:bCs/>
          <w:sz w:val="40"/>
          <w:szCs w:val="40"/>
        </w:rPr>
      </w:pPr>
      <w:r>
        <w:rPr>
          <w:rFonts w:ascii="Times New Roman" w:hAnsi="Times New Roman" w:cs="Times New Roman"/>
          <w:b/>
          <w:bCs/>
          <w:sz w:val="40"/>
          <w:szCs w:val="40"/>
        </w:rPr>
        <w:t>İŞVERENLER ANKETİ DEĞERLENDİRME SONUÇLARI</w:t>
      </w:r>
    </w:p>
    <w:p w14:paraId="46EC7649" w14:textId="77777777" w:rsidR="00F73545" w:rsidRDefault="00000000">
      <w:pPr>
        <w:jc w:val="center"/>
        <w:rPr>
          <w:rFonts w:ascii="Times New Roman" w:hAnsi="Times New Roman" w:cs="Times New Roman"/>
          <w:b/>
          <w:bCs/>
          <w:sz w:val="40"/>
          <w:szCs w:val="40"/>
        </w:rPr>
      </w:pPr>
      <w:r>
        <w:rPr>
          <w:rFonts w:ascii="Times New Roman" w:hAnsi="Times New Roman" w:cs="Times New Roman"/>
          <w:b/>
          <w:bCs/>
          <w:sz w:val="40"/>
          <w:szCs w:val="40"/>
        </w:rPr>
        <w:t>(G4)</w:t>
      </w:r>
    </w:p>
    <w:p w14:paraId="7882A8CE" w14:textId="77777777" w:rsidR="00F73545" w:rsidRDefault="00F73545">
      <w:pPr>
        <w:jc w:val="center"/>
        <w:rPr>
          <w:rFonts w:ascii="Times New Roman" w:hAnsi="Times New Roman" w:cs="Times New Roman"/>
          <w:b/>
          <w:bCs/>
          <w:sz w:val="24"/>
          <w:szCs w:val="24"/>
        </w:rPr>
      </w:pPr>
    </w:p>
    <w:p w14:paraId="4792E251" w14:textId="77777777" w:rsidR="00F73545" w:rsidRDefault="00F73545">
      <w:pPr>
        <w:jc w:val="center"/>
        <w:rPr>
          <w:rFonts w:ascii="Times New Roman" w:hAnsi="Times New Roman" w:cs="Times New Roman"/>
          <w:b/>
          <w:bCs/>
          <w:sz w:val="24"/>
          <w:szCs w:val="24"/>
        </w:rPr>
      </w:pPr>
    </w:p>
    <w:p w14:paraId="69012473" w14:textId="77777777" w:rsidR="00F73545" w:rsidRDefault="00F73545">
      <w:pPr>
        <w:jc w:val="center"/>
        <w:rPr>
          <w:rFonts w:ascii="Times New Roman" w:hAnsi="Times New Roman" w:cs="Times New Roman"/>
          <w:b/>
          <w:bCs/>
          <w:sz w:val="24"/>
          <w:szCs w:val="24"/>
        </w:rPr>
      </w:pPr>
    </w:p>
    <w:p w14:paraId="6BE0469C" w14:textId="77777777" w:rsidR="00F73545" w:rsidRDefault="00000000">
      <w:pPr>
        <w:jc w:val="center"/>
        <w:rPr>
          <w:rFonts w:ascii="Times New Roman" w:hAnsi="Times New Roman" w:cs="Times New Roman"/>
          <w:b/>
          <w:bCs/>
          <w:sz w:val="28"/>
          <w:szCs w:val="28"/>
        </w:rPr>
      </w:pPr>
      <w:r>
        <w:rPr>
          <w:rFonts w:ascii="Times New Roman" w:hAnsi="Times New Roman" w:cs="Times New Roman"/>
          <w:b/>
          <w:bCs/>
          <w:sz w:val="28"/>
          <w:szCs w:val="28"/>
        </w:rPr>
        <w:t>(PROGRAM ÇIKTILARININ DEĞERLENDİRİLMESİ)</w:t>
      </w:r>
    </w:p>
    <w:p w14:paraId="1601D206" w14:textId="77777777" w:rsidR="00F73545" w:rsidRDefault="00F73545">
      <w:pPr>
        <w:jc w:val="center"/>
        <w:rPr>
          <w:rFonts w:ascii="Times New Roman" w:hAnsi="Times New Roman" w:cs="Times New Roman"/>
          <w:b/>
          <w:bCs/>
          <w:sz w:val="24"/>
          <w:szCs w:val="24"/>
        </w:rPr>
      </w:pPr>
    </w:p>
    <w:p w14:paraId="5EE2F3B0" w14:textId="77777777" w:rsidR="00F73545" w:rsidRDefault="00F73545">
      <w:pPr>
        <w:jc w:val="center"/>
        <w:rPr>
          <w:rFonts w:ascii="Times New Roman" w:hAnsi="Times New Roman" w:cs="Times New Roman"/>
          <w:b/>
          <w:bCs/>
          <w:sz w:val="24"/>
          <w:szCs w:val="24"/>
        </w:rPr>
      </w:pPr>
    </w:p>
    <w:p w14:paraId="43AB9A07" w14:textId="77777777" w:rsidR="00F73545" w:rsidRDefault="00F73545">
      <w:pPr>
        <w:jc w:val="center"/>
        <w:rPr>
          <w:rFonts w:ascii="Times New Roman" w:hAnsi="Times New Roman" w:cs="Times New Roman"/>
          <w:b/>
          <w:bCs/>
          <w:sz w:val="24"/>
          <w:szCs w:val="24"/>
        </w:rPr>
      </w:pPr>
    </w:p>
    <w:p w14:paraId="2940D862" w14:textId="77777777" w:rsidR="00F73545" w:rsidRDefault="00F73545">
      <w:pPr>
        <w:jc w:val="center"/>
        <w:rPr>
          <w:rFonts w:ascii="Times New Roman" w:hAnsi="Times New Roman" w:cs="Times New Roman"/>
          <w:b/>
          <w:bCs/>
          <w:sz w:val="24"/>
          <w:szCs w:val="24"/>
        </w:rPr>
      </w:pPr>
    </w:p>
    <w:p w14:paraId="37B9F946" w14:textId="77777777" w:rsidR="00F73545" w:rsidRDefault="00F73545">
      <w:pPr>
        <w:jc w:val="center"/>
        <w:rPr>
          <w:rFonts w:ascii="Times New Roman" w:hAnsi="Times New Roman" w:cs="Times New Roman"/>
          <w:b/>
          <w:bCs/>
          <w:sz w:val="24"/>
          <w:szCs w:val="24"/>
        </w:rPr>
      </w:pPr>
    </w:p>
    <w:p w14:paraId="749CCBD1" w14:textId="77777777" w:rsidR="00F73545" w:rsidRDefault="00F73545">
      <w:pPr>
        <w:jc w:val="center"/>
        <w:rPr>
          <w:rFonts w:ascii="Times New Roman" w:hAnsi="Times New Roman" w:cs="Times New Roman"/>
          <w:b/>
          <w:bCs/>
          <w:sz w:val="24"/>
          <w:szCs w:val="24"/>
        </w:rPr>
      </w:pPr>
    </w:p>
    <w:p w14:paraId="3E440584" w14:textId="77777777" w:rsidR="00F73545" w:rsidRDefault="00F73545">
      <w:pPr>
        <w:jc w:val="center"/>
        <w:rPr>
          <w:rFonts w:ascii="Times New Roman" w:hAnsi="Times New Roman" w:cs="Times New Roman"/>
          <w:b/>
          <w:bCs/>
          <w:sz w:val="24"/>
          <w:szCs w:val="24"/>
        </w:rPr>
      </w:pPr>
    </w:p>
    <w:p w14:paraId="529464B4" w14:textId="77777777" w:rsidR="00F73545" w:rsidRDefault="00F73545">
      <w:pPr>
        <w:jc w:val="center"/>
        <w:rPr>
          <w:rFonts w:ascii="Times New Roman" w:hAnsi="Times New Roman" w:cs="Times New Roman"/>
          <w:b/>
          <w:bCs/>
          <w:sz w:val="24"/>
          <w:szCs w:val="24"/>
        </w:rPr>
      </w:pPr>
    </w:p>
    <w:p w14:paraId="21E83FBC" w14:textId="77777777" w:rsidR="00F73545" w:rsidRDefault="00F73545">
      <w:pPr>
        <w:jc w:val="center"/>
        <w:rPr>
          <w:rFonts w:ascii="Times New Roman" w:hAnsi="Times New Roman" w:cs="Times New Roman"/>
          <w:b/>
          <w:bCs/>
          <w:sz w:val="24"/>
          <w:szCs w:val="24"/>
        </w:rPr>
      </w:pPr>
    </w:p>
    <w:p w14:paraId="65E1C9D0" w14:textId="77777777" w:rsidR="00F73545"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1. Anket Kapsamı</w:t>
      </w:r>
    </w:p>
    <w:p w14:paraId="22082B72" w14:textId="77777777" w:rsidR="00F7354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Çevre Mühendisliği Bölümü 2010 yılından beri düzenli olarak İşverenler ile toplantılarını sürdürmektedir. İşverenlerin toplantı beyanları ve anketlerimize verdikleri cevaplar ile ortaya çıkan sonuçlar ve görüşler değerlendirilerek Sürekli İyileştirme Komisyonu ve Akademik Kurulumuz tarafından gerekli iyileştirici faaliyetler planlanmaktadır.</w:t>
      </w:r>
    </w:p>
    <w:p w14:paraId="2E778A0F" w14:textId="77777777" w:rsidR="00F73545" w:rsidRDefault="00000000">
      <w:pPr>
        <w:jc w:val="both"/>
        <w:rPr>
          <w:rFonts w:ascii="Times New Roman" w:hAnsi="Times New Roman" w:cs="Times New Roman"/>
          <w:sz w:val="24"/>
          <w:szCs w:val="24"/>
        </w:rPr>
      </w:pPr>
      <w:r>
        <w:rPr>
          <w:rFonts w:ascii="Times New Roman" w:hAnsi="Times New Roman" w:cs="Times New Roman"/>
          <w:sz w:val="24"/>
          <w:szCs w:val="24"/>
        </w:rPr>
        <w:t>Anket kapsamında,</w:t>
      </w:r>
    </w:p>
    <w:p w14:paraId="3AF82C87" w14:textId="77777777" w:rsidR="00F73545" w:rsidRDefault="00000000">
      <w:pPr>
        <w:jc w:val="both"/>
        <w:rPr>
          <w:rFonts w:ascii="Times New Roman" w:hAnsi="Times New Roman" w:cs="Times New Roman"/>
          <w:sz w:val="24"/>
          <w:szCs w:val="24"/>
        </w:rPr>
      </w:pPr>
      <w:r>
        <w:rPr>
          <w:rFonts w:ascii="Times New Roman" w:hAnsi="Times New Roman" w:cs="Times New Roman"/>
          <w:sz w:val="24"/>
          <w:szCs w:val="24"/>
        </w:rPr>
        <w:t>• İşyerlerinde çalıştırdıkları çevre mühendislerinden beklentileri,</w:t>
      </w:r>
    </w:p>
    <w:p w14:paraId="5DD11108" w14:textId="77777777" w:rsidR="00F73545" w:rsidRPr="00966528" w:rsidRDefault="00000000">
      <w:pPr>
        <w:jc w:val="both"/>
        <w:rPr>
          <w:rFonts w:ascii="Times New Roman" w:hAnsi="Times New Roman" w:cs="Times New Roman"/>
          <w:sz w:val="24"/>
          <w:szCs w:val="24"/>
        </w:rPr>
      </w:pPr>
      <w:r w:rsidRPr="00966528">
        <w:rPr>
          <w:rFonts w:ascii="Times New Roman" w:hAnsi="Times New Roman" w:cs="Times New Roman"/>
          <w:sz w:val="24"/>
          <w:szCs w:val="24"/>
        </w:rPr>
        <w:t>• Çevre Mühendisliği formasyonunun içeriğine ilişkin görüşleri,</w:t>
      </w:r>
    </w:p>
    <w:p w14:paraId="38873F84" w14:textId="77777777" w:rsidR="00F73545" w:rsidRPr="00966528" w:rsidRDefault="00000000">
      <w:pPr>
        <w:jc w:val="both"/>
        <w:rPr>
          <w:rFonts w:ascii="Times New Roman" w:hAnsi="Times New Roman" w:cs="Times New Roman"/>
          <w:sz w:val="24"/>
          <w:szCs w:val="24"/>
        </w:rPr>
      </w:pPr>
      <w:r w:rsidRPr="00966528">
        <w:rPr>
          <w:rFonts w:ascii="Times New Roman" w:hAnsi="Times New Roman" w:cs="Times New Roman"/>
          <w:sz w:val="24"/>
          <w:szCs w:val="24"/>
        </w:rPr>
        <w:t>• Çevre Mühendisliği Bölümü eğitim kalitesini arttırmak amaçlı önerilerinin alınarak geri beslemenin sağlanması,</w:t>
      </w:r>
    </w:p>
    <w:p w14:paraId="379C7C1A" w14:textId="77777777" w:rsidR="00F73545" w:rsidRPr="00966528" w:rsidRDefault="00000000">
      <w:pPr>
        <w:jc w:val="both"/>
        <w:rPr>
          <w:rFonts w:ascii="Times New Roman" w:hAnsi="Times New Roman" w:cs="Times New Roman"/>
          <w:sz w:val="24"/>
          <w:szCs w:val="24"/>
        </w:rPr>
      </w:pPr>
      <w:r w:rsidRPr="00966528">
        <w:rPr>
          <w:rFonts w:ascii="Times New Roman" w:hAnsi="Times New Roman" w:cs="Times New Roman"/>
          <w:sz w:val="24"/>
          <w:szCs w:val="24"/>
        </w:rPr>
        <w:t>• İşverenlerin Üniversite ve Çevre Mühendisliği Bölümü’nden taleplerinin ne olduğu araştırılmıştır.</w:t>
      </w:r>
    </w:p>
    <w:p w14:paraId="0951C06C" w14:textId="77777777" w:rsidR="00F73545" w:rsidRPr="00966528" w:rsidRDefault="00000000">
      <w:pPr>
        <w:jc w:val="both"/>
        <w:rPr>
          <w:rFonts w:ascii="Times New Roman" w:hAnsi="Times New Roman" w:cs="Times New Roman"/>
          <w:b/>
          <w:bCs/>
          <w:sz w:val="24"/>
          <w:szCs w:val="24"/>
        </w:rPr>
      </w:pPr>
      <w:r w:rsidRPr="00966528">
        <w:rPr>
          <w:rFonts w:ascii="Times New Roman" w:hAnsi="Times New Roman" w:cs="Times New Roman"/>
          <w:b/>
          <w:bCs/>
          <w:sz w:val="24"/>
          <w:szCs w:val="24"/>
        </w:rPr>
        <w:t>2. Ankete Katılım</w:t>
      </w:r>
    </w:p>
    <w:p w14:paraId="204FB3F2" w14:textId="7787752F" w:rsidR="00F73545" w:rsidRPr="00966528" w:rsidRDefault="00000000">
      <w:pPr>
        <w:spacing w:line="360" w:lineRule="auto"/>
        <w:jc w:val="both"/>
        <w:rPr>
          <w:rFonts w:ascii="Times New Roman" w:hAnsi="Times New Roman" w:cs="Times New Roman"/>
          <w:b/>
          <w:bCs/>
          <w:sz w:val="24"/>
          <w:szCs w:val="24"/>
        </w:rPr>
      </w:pPr>
      <w:r w:rsidRPr="00966528">
        <w:rPr>
          <w:rFonts w:ascii="Times New Roman" w:hAnsi="Times New Roman" w:cs="Times New Roman"/>
          <w:sz w:val="24"/>
          <w:szCs w:val="24"/>
        </w:rPr>
        <w:t xml:space="preserve">Bu anket çalışmasında </w:t>
      </w:r>
      <w:r w:rsidR="008734DC" w:rsidRPr="00966528">
        <w:rPr>
          <w:rFonts w:ascii="Times New Roman" w:hAnsi="Times New Roman" w:cs="Times New Roman"/>
          <w:sz w:val="24"/>
          <w:szCs w:val="24"/>
        </w:rPr>
        <w:t>6</w:t>
      </w:r>
      <w:r w:rsidRPr="00966528">
        <w:rPr>
          <w:rFonts w:ascii="Times New Roman" w:hAnsi="Times New Roman" w:cs="Times New Roman"/>
          <w:sz w:val="24"/>
          <w:szCs w:val="24"/>
        </w:rPr>
        <w:t xml:space="preserve"> işverenden geri dönüş olmuştur. Ankete katılan işverenlerin sorulara verdiği yanıtların şematik gösterimi ve değerlendirilmesi 3. Bölümde verilmiştir.</w:t>
      </w:r>
    </w:p>
    <w:p w14:paraId="2CB7140C" w14:textId="7D82C0D8" w:rsidR="00F73545" w:rsidRPr="00966528" w:rsidRDefault="00000000">
      <w:pPr>
        <w:spacing w:line="360" w:lineRule="auto"/>
        <w:jc w:val="both"/>
        <w:rPr>
          <w:rFonts w:ascii="Times New Roman" w:hAnsi="Times New Roman" w:cs="Times New Roman"/>
          <w:bCs/>
          <w:sz w:val="24"/>
          <w:szCs w:val="24"/>
        </w:rPr>
      </w:pPr>
      <w:r w:rsidRPr="00966528">
        <w:rPr>
          <w:rFonts w:ascii="Times New Roman" w:hAnsi="Times New Roman" w:cs="Times New Roman"/>
          <w:sz w:val="24"/>
          <w:szCs w:val="24"/>
        </w:rPr>
        <w:t xml:space="preserve">İşveren anketinin bu rapordaki bölümünde bölümümüze ait program çıktıları değerlendirilmiştir. Bölümün program çıktılarının değerlendirilmesinde, </w:t>
      </w:r>
      <w:r w:rsidR="00E80538" w:rsidRPr="00966528">
        <w:rPr>
          <w:rFonts w:ascii="Times New Roman" w:hAnsi="Times New Roman" w:cs="Times New Roman"/>
          <w:sz w:val="24"/>
          <w:szCs w:val="24"/>
        </w:rPr>
        <w:t>çok iyi</w:t>
      </w:r>
      <w:r w:rsidRPr="00966528">
        <w:rPr>
          <w:rFonts w:ascii="Times New Roman" w:hAnsi="Times New Roman" w:cs="Times New Roman"/>
          <w:sz w:val="24"/>
          <w:szCs w:val="24"/>
        </w:rPr>
        <w:t xml:space="preserve">, </w:t>
      </w:r>
      <w:r w:rsidR="00E80538" w:rsidRPr="00966528">
        <w:rPr>
          <w:rFonts w:ascii="Times New Roman" w:hAnsi="Times New Roman" w:cs="Times New Roman"/>
          <w:sz w:val="24"/>
          <w:szCs w:val="24"/>
        </w:rPr>
        <w:t>iyi</w:t>
      </w:r>
      <w:r w:rsidRPr="00966528">
        <w:rPr>
          <w:rFonts w:ascii="Times New Roman" w:hAnsi="Times New Roman" w:cs="Times New Roman"/>
          <w:sz w:val="24"/>
          <w:szCs w:val="24"/>
        </w:rPr>
        <w:t xml:space="preserve">, </w:t>
      </w:r>
      <w:r w:rsidR="00E80538" w:rsidRPr="00966528">
        <w:rPr>
          <w:rFonts w:ascii="Times New Roman" w:hAnsi="Times New Roman" w:cs="Times New Roman"/>
          <w:sz w:val="24"/>
          <w:szCs w:val="24"/>
        </w:rPr>
        <w:t xml:space="preserve">kötü </w:t>
      </w:r>
      <w:r w:rsidRPr="00966528">
        <w:rPr>
          <w:rFonts w:ascii="Times New Roman" w:hAnsi="Times New Roman" w:cs="Times New Roman"/>
          <w:sz w:val="24"/>
          <w:szCs w:val="24"/>
        </w:rPr>
        <w:t xml:space="preserve">ve </w:t>
      </w:r>
      <w:r w:rsidR="00E80538" w:rsidRPr="00966528">
        <w:rPr>
          <w:rFonts w:ascii="Times New Roman" w:hAnsi="Times New Roman" w:cs="Times New Roman"/>
          <w:sz w:val="24"/>
          <w:szCs w:val="24"/>
        </w:rPr>
        <w:t xml:space="preserve">çok kötü </w:t>
      </w:r>
      <w:r w:rsidRPr="00966528">
        <w:rPr>
          <w:rFonts w:ascii="Times New Roman" w:hAnsi="Times New Roman" w:cs="Times New Roman"/>
          <w:sz w:val="24"/>
          <w:szCs w:val="24"/>
        </w:rPr>
        <w:t>olarak ifade edilmiştir.</w:t>
      </w:r>
    </w:p>
    <w:p w14:paraId="0688CEA1" w14:textId="77777777" w:rsidR="00F73545" w:rsidRPr="00966528" w:rsidRDefault="00000000">
      <w:pPr>
        <w:spacing w:line="360" w:lineRule="auto"/>
        <w:jc w:val="both"/>
        <w:rPr>
          <w:rFonts w:ascii="Times New Roman" w:hAnsi="Times New Roman" w:cs="Times New Roman"/>
          <w:bCs/>
          <w:sz w:val="24"/>
          <w:szCs w:val="24"/>
        </w:rPr>
      </w:pPr>
      <w:r w:rsidRPr="00966528">
        <w:rPr>
          <w:rFonts w:ascii="Times New Roman" w:hAnsi="Times New Roman" w:cs="Times New Roman"/>
          <w:bCs/>
          <w:sz w:val="24"/>
          <w:szCs w:val="24"/>
        </w:rPr>
        <w:t>Ankete katılan işverenlerimizin verdikleri cevapların ortalaması ve % değerleri hesaplanarak aşağıdaki bölümde değerlendirilmiştir.</w:t>
      </w:r>
    </w:p>
    <w:p w14:paraId="496BA7CA" w14:textId="77777777" w:rsidR="00F73545" w:rsidRPr="00966528" w:rsidRDefault="00000000">
      <w:pPr>
        <w:jc w:val="both"/>
        <w:rPr>
          <w:rFonts w:ascii="Times New Roman" w:hAnsi="Times New Roman" w:cs="Times New Roman"/>
          <w:b/>
          <w:sz w:val="24"/>
          <w:szCs w:val="24"/>
        </w:rPr>
      </w:pPr>
      <w:r w:rsidRPr="00966528">
        <w:rPr>
          <w:rFonts w:ascii="Times New Roman" w:hAnsi="Times New Roman" w:cs="Times New Roman"/>
          <w:b/>
          <w:sz w:val="24"/>
          <w:szCs w:val="24"/>
        </w:rPr>
        <w:t>3. Anket Bulguları ve Değerlendirmesi</w:t>
      </w:r>
    </w:p>
    <w:p w14:paraId="4210DE27" w14:textId="4C1C1C80" w:rsidR="00F73545" w:rsidRPr="00966528" w:rsidRDefault="00000000">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 xml:space="preserve">Gerçekleştirilen işveren anketi sonuçlarına göre matematik, </w:t>
      </w:r>
      <w:bookmarkStart w:id="0" w:name="_Hlk152806217"/>
      <w:r w:rsidRPr="00966528">
        <w:rPr>
          <w:rFonts w:ascii="Times New Roman" w:hAnsi="Times New Roman" w:cs="Times New Roman"/>
          <w:sz w:val="24"/>
          <w:szCs w:val="24"/>
        </w:rPr>
        <w:t>fen bilimleri ve ilgili mühendislik disiplinine özgü konularda yeterli bilgi birikimi kazandıkları yönünde fikir beyan edenlerden %</w:t>
      </w:r>
      <w:r w:rsidR="008734DC" w:rsidRPr="00966528">
        <w:rPr>
          <w:rFonts w:ascii="Times New Roman" w:hAnsi="Times New Roman" w:cs="Times New Roman"/>
          <w:sz w:val="24"/>
          <w:szCs w:val="24"/>
        </w:rPr>
        <w:t>33</w:t>
      </w:r>
      <w:r w:rsidRPr="00966528">
        <w:rPr>
          <w:rFonts w:ascii="Times New Roman" w:hAnsi="Times New Roman" w:cs="Times New Roman"/>
          <w:sz w:val="24"/>
          <w:szCs w:val="24"/>
        </w:rPr>
        <w:t xml:space="preserve"> </w:t>
      </w:r>
      <w:r w:rsidR="008734DC" w:rsidRPr="00966528">
        <w:rPr>
          <w:rFonts w:ascii="Times New Roman" w:hAnsi="Times New Roman" w:cs="Times New Roman"/>
          <w:sz w:val="24"/>
          <w:szCs w:val="24"/>
        </w:rPr>
        <w:t>çok iyi, %34 orta ve</w:t>
      </w:r>
      <w:r w:rsidRPr="00966528">
        <w:rPr>
          <w:rFonts w:ascii="Times New Roman" w:hAnsi="Times New Roman" w:cs="Times New Roman"/>
          <w:sz w:val="24"/>
          <w:szCs w:val="24"/>
        </w:rPr>
        <w:t xml:space="preserve"> </w:t>
      </w:r>
      <w:bookmarkEnd w:id="0"/>
      <w:r w:rsidRPr="00966528">
        <w:rPr>
          <w:rFonts w:ascii="Times New Roman" w:hAnsi="Times New Roman" w:cs="Times New Roman"/>
          <w:sz w:val="24"/>
          <w:szCs w:val="24"/>
        </w:rPr>
        <w:t>%</w:t>
      </w:r>
      <w:r w:rsidR="008734DC" w:rsidRPr="00966528">
        <w:rPr>
          <w:rFonts w:ascii="Times New Roman" w:hAnsi="Times New Roman" w:cs="Times New Roman"/>
          <w:sz w:val="24"/>
          <w:szCs w:val="24"/>
        </w:rPr>
        <w:t>33</w:t>
      </w:r>
      <w:r w:rsidRPr="00966528">
        <w:rPr>
          <w:rFonts w:ascii="Times New Roman" w:hAnsi="Times New Roman" w:cs="Times New Roman"/>
          <w:sz w:val="24"/>
          <w:szCs w:val="24"/>
        </w:rPr>
        <w:t xml:space="preserve"> </w:t>
      </w:r>
      <w:r w:rsidR="008734DC" w:rsidRPr="00966528">
        <w:rPr>
          <w:rFonts w:ascii="Times New Roman" w:hAnsi="Times New Roman" w:cs="Times New Roman"/>
          <w:sz w:val="24"/>
          <w:szCs w:val="24"/>
        </w:rPr>
        <w:t xml:space="preserve">iyi </w:t>
      </w:r>
      <w:r w:rsidRPr="00966528">
        <w:rPr>
          <w:rFonts w:ascii="Times New Roman" w:hAnsi="Times New Roman" w:cs="Times New Roman"/>
          <w:sz w:val="24"/>
          <w:szCs w:val="24"/>
        </w:rPr>
        <w:t xml:space="preserve">cevapları ile bu çıktıda </w:t>
      </w:r>
      <w:r w:rsidR="008734DC" w:rsidRPr="00966528">
        <w:rPr>
          <w:rFonts w:ascii="Times New Roman" w:hAnsi="Times New Roman" w:cs="Times New Roman"/>
          <w:sz w:val="24"/>
          <w:szCs w:val="24"/>
        </w:rPr>
        <w:t xml:space="preserve">iyi </w:t>
      </w:r>
      <w:r w:rsidRPr="00966528">
        <w:rPr>
          <w:rFonts w:ascii="Times New Roman" w:hAnsi="Times New Roman" w:cs="Times New Roman"/>
          <w:sz w:val="24"/>
          <w:szCs w:val="24"/>
        </w:rPr>
        <w:t>sonuç elde edildiği görülmüştür. Bu program çıktısının b bileşeninde yer alan; bu alanlardaki kuramsal ve uygulamalı bilgileri, karmaşık mühendislik problemlerinin çözümünde kullanabilme becerisi %</w:t>
      </w:r>
      <w:r w:rsidR="008734DC" w:rsidRPr="00966528">
        <w:rPr>
          <w:rFonts w:ascii="Times New Roman" w:hAnsi="Times New Roman" w:cs="Times New Roman"/>
          <w:sz w:val="24"/>
          <w:szCs w:val="24"/>
        </w:rPr>
        <w:t>33</w:t>
      </w:r>
      <w:r w:rsidRPr="00966528">
        <w:rPr>
          <w:rFonts w:ascii="Times New Roman" w:hAnsi="Times New Roman" w:cs="Times New Roman"/>
          <w:sz w:val="24"/>
          <w:szCs w:val="24"/>
        </w:rPr>
        <w:t>’l</w:t>
      </w:r>
      <w:r w:rsidR="008734DC" w:rsidRPr="00966528">
        <w:rPr>
          <w:rFonts w:ascii="Times New Roman" w:hAnsi="Times New Roman" w:cs="Times New Roman"/>
          <w:sz w:val="24"/>
          <w:szCs w:val="24"/>
        </w:rPr>
        <w:t>ü</w:t>
      </w:r>
      <w:r w:rsidRPr="00966528">
        <w:rPr>
          <w:rFonts w:ascii="Times New Roman" w:hAnsi="Times New Roman" w:cs="Times New Roman"/>
          <w:sz w:val="24"/>
          <w:szCs w:val="24"/>
        </w:rPr>
        <w:t xml:space="preserve">k sonuçla çıktının amacına ulaşıldığı sonucunu göstermektedir. </w:t>
      </w:r>
    </w:p>
    <w:p w14:paraId="1C275BFB" w14:textId="317615F6" w:rsidR="00F73545" w:rsidRPr="00966528" w:rsidRDefault="008734DC">
      <w:pPr>
        <w:jc w:val="center"/>
        <w:rPr>
          <w:rFonts w:ascii="Times New Roman" w:hAnsi="Times New Roman" w:cs="Times New Roman"/>
          <w:sz w:val="24"/>
          <w:szCs w:val="24"/>
        </w:rPr>
      </w:pPr>
      <w:r w:rsidRPr="00966528">
        <w:rPr>
          <w:rFonts w:ascii="Times New Roman" w:hAnsi="Times New Roman" w:cs="Times New Roman"/>
          <w:noProof/>
          <w:sz w:val="24"/>
          <w:szCs w:val="24"/>
        </w:rPr>
        <w:lastRenderedPageBreak/>
        <w:drawing>
          <wp:inline distT="0" distB="0" distL="0" distR="0" wp14:anchorId="1A355536" wp14:editId="0B12C01A">
            <wp:extent cx="4565245" cy="2735634"/>
            <wp:effectExtent l="0" t="0" r="6985" b="7620"/>
            <wp:docPr id="1375100736" name="Grafik 1">
              <a:extLst xmlns:a="http://schemas.openxmlformats.org/drawingml/2006/main">
                <a:ext uri="{FF2B5EF4-FFF2-40B4-BE49-F238E27FC236}">
                  <a16:creationId xmlns:a16="http://schemas.microsoft.com/office/drawing/2014/main" id="{22A8DAE6-B3CB-0C09-FA7E-DF5FE4A3F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006F8C" w14:textId="77777777" w:rsidR="00F73545" w:rsidRPr="00966528" w:rsidRDefault="00000000">
      <w:pPr>
        <w:jc w:val="center"/>
        <w:rPr>
          <w:rFonts w:ascii="Times New Roman" w:hAnsi="Times New Roman" w:cs="Times New Roman"/>
          <w:sz w:val="24"/>
          <w:szCs w:val="24"/>
        </w:rPr>
      </w:pPr>
      <w:r w:rsidRPr="00966528">
        <w:rPr>
          <w:rFonts w:ascii="Times New Roman" w:hAnsi="Times New Roman" w:cs="Times New Roman"/>
          <w:sz w:val="24"/>
          <w:szCs w:val="24"/>
        </w:rPr>
        <w:t xml:space="preserve"> </w:t>
      </w:r>
      <w:proofErr w:type="gramStart"/>
      <w:r w:rsidRPr="00966528">
        <w:rPr>
          <w:rFonts w:ascii="Times New Roman" w:hAnsi="Times New Roman" w:cs="Times New Roman"/>
          <w:sz w:val="24"/>
          <w:szCs w:val="24"/>
        </w:rPr>
        <w:t>a</w:t>
      </w:r>
      <w:proofErr w:type="gramEnd"/>
      <w:r w:rsidRPr="00966528">
        <w:rPr>
          <w:rFonts w:ascii="Times New Roman" w:hAnsi="Times New Roman" w:cs="Times New Roman"/>
          <w:sz w:val="24"/>
          <w:szCs w:val="24"/>
        </w:rPr>
        <w:t xml:space="preserve"> bileşeni</w:t>
      </w:r>
    </w:p>
    <w:p w14:paraId="04C40CA7" w14:textId="48A697E5" w:rsidR="00F73545" w:rsidRPr="00966528" w:rsidRDefault="008734DC">
      <w:pPr>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3A1E17F0" wp14:editId="2F8933AC">
            <wp:extent cx="4565244" cy="2735634"/>
            <wp:effectExtent l="0" t="0" r="6985" b="7620"/>
            <wp:docPr id="1145258427" name="Grafik 1">
              <a:extLst xmlns:a="http://schemas.openxmlformats.org/drawingml/2006/main">
                <a:ext uri="{FF2B5EF4-FFF2-40B4-BE49-F238E27FC236}">
                  <a16:creationId xmlns:a16="http://schemas.microsoft.com/office/drawing/2014/main" id="{4BA38903-8D82-EC76-4671-DD25C3F9B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261E62" w14:textId="77777777" w:rsidR="00F73545" w:rsidRPr="00966528" w:rsidRDefault="00000000">
      <w:pPr>
        <w:pStyle w:val="ListeParagraf"/>
        <w:ind w:left="1080"/>
        <w:rPr>
          <w:rFonts w:ascii="Times New Roman" w:hAnsi="Times New Roman" w:cs="Times New Roman"/>
          <w:sz w:val="24"/>
          <w:szCs w:val="24"/>
        </w:rPr>
      </w:pPr>
      <w:r w:rsidRPr="00966528">
        <w:rPr>
          <w:rFonts w:ascii="Times New Roman" w:hAnsi="Times New Roman" w:cs="Times New Roman"/>
          <w:sz w:val="24"/>
          <w:szCs w:val="24"/>
        </w:rPr>
        <w:t xml:space="preserve">                                                   </w:t>
      </w:r>
      <w:proofErr w:type="gramStart"/>
      <w:r w:rsidRPr="00966528">
        <w:rPr>
          <w:rFonts w:ascii="Times New Roman" w:hAnsi="Times New Roman" w:cs="Times New Roman"/>
          <w:sz w:val="24"/>
          <w:szCs w:val="24"/>
        </w:rPr>
        <w:t>b</w:t>
      </w:r>
      <w:proofErr w:type="gramEnd"/>
      <w:r w:rsidRPr="00966528">
        <w:rPr>
          <w:rFonts w:ascii="Times New Roman" w:hAnsi="Times New Roman" w:cs="Times New Roman"/>
          <w:sz w:val="24"/>
          <w:szCs w:val="24"/>
        </w:rPr>
        <w:t xml:space="preserve"> bileşeni</w:t>
      </w:r>
    </w:p>
    <w:p w14:paraId="01688CE4" w14:textId="77777777" w:rsidR="00F73545" w:rsidRPr="00966528" w:rsidRDefault="00000000">
      <w:pPr>
        <w:jc w:val="center"/>
        <w:rPr>
          <w:rFonts w:ascii="Times New Roman" w:hAnsi="Times New Roman" w:cs="Times New Roman"/>
          <w:sz w:val="24"/>
          <w:szCs w:val="24"/>
        </w:rPr>
      </w:pPr>
      <w:r w:rsidRPr="00966528">
        <w:rPr>
          <w:rFonts w:ascii="Times New Roman" w:hAnsi="Times New Roman" w:cs="Times New Roman"/>
          <w:b/>
          <w:sz w:val="24"/>
          <w:szCs w:val="24"/>
        </w:rPr>
        <w:t xml:space="preserve">Şekil 1. </w:t>
      </w:r>
      <w:r w:rsidRPr="00966528">
        <w:rPr>
          <w:rFonts w:ascii="Times New Roman" w:hAnsi="Times New Roman" w:cs="Times New Roman"/>
          <w:sz w:val="24"/>
          <w:szCs w:val="24"/>
        </w:rPr>
        <w:t>Program çıktısı (i) için işveren anketi sonuçları</w:t>
      </w:r>
    </w:p>
    <w:p w14:paraId="22F1C0E6" w14:textId="77777777" w:rsidR="00F73545" w:rsidRPr="00966528" w:rsidRDefault="00F73545">
      <w:pPr>
        <w:rPr>
          <w:rFonts w:ascii="Times New Roman" w:hAnsi="Times New Roman" w:cs="Times New Roman"/>
          <w:sz w:val="24"/>
          <w:szCs w:val="24"/>
        </w:rPr>
      </w:pPr>
    </w:p>
    <w:p w14:paraId="2F8208A1" w14:textId="396C4A14" w:rsidR="00F73545" w:rsidRPr="00966528" w:rsidRDefault="00000000">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 xml:space="preserve">Gerçekleştirilen işveren anketi sonuçlarına göre, 2 </w:t>
      </w:r>
      <w:bookmarkStart w:id="1" w:name="_Hlk152806265"/>
      <w:r w:rsidR="00157EA2" w:rsidRPr="00966528">
        <w:rPr>
          <w:rFonts w:ascii="Times New Roman" w:hAnsi="Times New Roman" w:cs="Times New Roman"/>
          <w:sz w:val="24"/>
          <w:szCs w:val="24"/>
        </w:rPr>
        <w:t xml:space="preserve">çıktısı, </w:t>
      </w:r>
      <w:r w:rsidRPr="00966528">
        <w:rPr>
          <w:rFonts w:ascii="Times New Roman" w:hAnsi="Times New Roman" w:cs="Times New Roman"/>
          <w:sz w:val="24"/>
          <w:szCs w:val="24"/>
        </w:rPr>
        <w:t xml:space="preserve">karmaşık mühendislik problemlerini </w:t>
      </w:r>
      <w:r w:rsidR="003067DA" w:rsidRPr="00966528">
        <w:rPr>
          <w:rFonts w:ascii="Times New Roman" w:hAnsi="Times New Roman" w:cs="Times New Roman"/>
          <w:color w:val="000000"/>
          <w:sz w:val="24"/>
          <w:szCs w:val="24"/>
        </w:rPr>
        <w:t>temel bilim, matematik ve mühendislik bilgilerini kullanarak ve ele alınan problemle ilgili BM Sürdürülebilir Kalkınma Amaçlarını gözeterek tanımlama</w:t>
      </w:r>
      <w:r w:rsidR="003067DA" w:rsidRPr="00966528">
        <w:rPr>
          <w:rFonts w:ascii="Times New Roman" w:hAnsi="Times New Roman" w:cs="Times New Roman"/>
          <w:sz w:val="24"/>
          <w:szCs w:val="24"/>
        </w:rPr>
        <w:t xml:space="preserve"> </w:t>
      </w:r>
      <w:r w:rsidRPr="00966528">
        <w:rPr>
          <w:rFonts w:ascii="Times New Roman" w:hAnsi="Times New Roman" w:cs="Times New Roman"/>
          <w:sz w:val="24"/>
          <w:szCs w:val="24"/>
        </w:rPr>
        <w:t xml:space="preserve">formüle etme ve çözme becerisinin kazanıldığı konusundaki çalışma sonuçlarında </w:t>
      </w:r>
      <w:bookmarkEnd w:id="1"/>
      <w:r w:rsidR="00157EA2" w:rsidRPr="00966528">
        <w:rPr>
          <w:rFonts w:ascii="Times New Roman" w:hAnsi="Times New Roman" w:cs="Times New Roman"/>
          <w:sz w:val="24"/>
          <w:szCs w:val="24"/>
        </w:rPr>
        <w:t xml:space="preserve">%33 çok iyi, %17 iyi, %33 orta ve %17 kötü </w:t>
      </w:r>
      <w:r w:rsidRPr="00966528">
        <w:rPr>
          <w:rFonts w:ascii="Times New Roman" w:hAnsi="Times New Roman" w:cs="Times New Roman"/>
          <w:sz w:val="24"/>
          <w:szCs w:val="24"/>
        </w:rPr>
        <w:t xml:space="preserve">yanıtlarıyla birlikte olumsuz yanıt verilmediği görülmüştür. Elde edilen sonuçlarda çıktıların tatmin edici oranda kazanıldığı görülmektedir. </w:t>
      </w:r>
    </w:p>
    <w:p w14:paraId="2A91DBFF" w14:textId="77777777" w:rsidR="00F73545" w:rsidRPr="00966528" w:rsidRDefault="00F73545">
      <w:pPr>
        <w:spacing w:line="360" w:lineRule="auto"/>
        <w:jc w:val="both"/>
        <w:rPr>
          <w:rFonts w:ascii="Times New Roman" w:hAnsi="Times New Roman" w:cs="Times New Roman"/>
          <w:sz w:val="24"/>
          <w:szCs w:val="24"/>
        </w:rPr>
      </w:pPr>
    </w:p>
    <w:p w14:paraId="38B19D1E" w14:textId="77777777" w:rsidR="00F73545" w:rsidRPr="00966528" w:rsidRDefault="00F73545">
      <w:pPr>
        <w:spacing w:line="360" w:lineRule="auto"/>
        <w:jc w:val="both"/>
        <w:rPr>
          <w:rFonts w:ascii="Times New Roman" w:hAnsi="Times New Roman" w:cs="Times New Roman"/>
          <w:sz w:val="24"/>
          <w:szCs w:val="24"/>
        </w:rPr>
      </w:pPr>
    </w:p>
    <w:p w14:paraId="10E55112" w14:textId="21506B57" w:rsidR="00F73545" w:rsidRPr="00966528" w:rsidRDefault="00157EA2" w:rsidP="00157EA2">
      <w:pPr>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2532A96C" wp14:editId="239A4C48">
            <wp:extent cx="4565245" cy="2736175"/>
            <wp:effectExtent l="0" t="0" r="6985" b="7620"/>
            <wp:docPr id="1198049431" name="Grafik 1">
              <a:extLst xmlns:a="http://schemas.openxmlformats.org/drawingml/2006/main">
                <a:ext uri="{FF2B5EF4-FFF2-40B4-BE49-F238E27FC236}">
                  <a16:creationId xmlns:a16="http://schemas.microsoft.com/office/drawing/2014/main" id="{36172504-AEA5-FD50-87E6-C47E748E17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63CE25" w14:textId="2EA0E553" w:rsidR="00F73545" w:rsidRPr="00966528" w:rsidRDefault="00000000">
      <w:pPr>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 xml:space="preserve">Şekil 2. </w:t>
      </w:r>
      <w:r w:rsidRPr="00966528">
        <w:rPr>
          <w:rFonts w:ascii="Times New Roman" w:hAnsi="Times New Roman" w:cs="Times New Roman"/>
          <w:sz w:val="24"/>
          <w:szCs w:val="24"/>
        </w:rPr>
        <w:t>Program çıktısı (ii) için işveren anketi sonuçları</w:t>
      </w:r>
    </w:p>
    <w:p w14:paraId="37E83A88" w14:textId="28D38832" w:rsidR="00F73545" w:rsidRPr="00966528" w:rsidRDefault="00000000">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 xml:space="preserve">İşveren anketleri incelendiğinde 3 numaralı program çıktısında karmaşık bir sistemi, süreci, cihazı veya ürünü gerçekçi kısıtlar ve koşullar altında, belirli gereksinimleri karşılayacak şekilde tasarlama becerisi; bu amaçla modern tasarım yöntemlerini uygulama becerisi kazanımında </w:t>
      </w:r>
      <w:r w:rsidR="00157EA2" w:rsidRPr="00966528">
        <w:rPr>
          <w:rFonts w:ascii="Times New Roman" w:hAnsi="Times New Roman" w:cs="Times New Roman"/>
          <w:sz w:val="24"/>
          <w:szCs w:val="24"/>
        </w:rPr>
        <w:t xml:space="preserve">a bileşeni için </w:t>
      </w:r>
      <w:bookmarkStart w:id="2" w:name="OLE_LINK1"/>
      <w:r w:rsidRPr="00966528">
        <w:rPr>
          <w:rFonts w:ascii="Times New Roman" w:hAnsi="Times New Roman" w:cs="Times New Roman"/>
          <w:sz w:val="24"/>
          <w:szCs w:val="24"/>
        </w:rPr>
        <w:t>%</w:t>
      </w:r>
      <w:r w:rsidR="00157EA2" w:rsidRPr="00966528">
        <w:rPr>
          <w:rFonts w:ascii="Times New Roman" w:hAnsi="Times New Roman" w:cs="Times New Roman"/>
          <w:sz w:val="24"/>
          <w:szCs w:val="24"/>
        </w:rPr>
        <w:t xml:space="preserve">33 çok iyi, </w:t>
      </w:r>
      <w:r w:rsidRPr="00966528">
        <w:rPr>
          <w:rFonts w:ascii="Times New Roman" w:hAnsi="Times New Roman" w:cs="Times New Roman"/>
          <w:sz w:val="24"/>
          <w:szCs w:val="24"/>
        </w:rPr>
        <w:t>%5</w:t>
      </w:r>
      <w:r w:rsidR="00157EA2" w:rsidRPr="00966528">
        <w:rPr>
          <w:rFonts w:ascii="Times New Roman" w:hAnsi="Times New Roman" w:cs="Times New Roman"/>
          <w:sz w:val="24"/>
          <w:szCs w:val="24"/>
        </w:rPr>
        <w:t>0</w:t>
      </w:r>
      <w:r w:rsidRPr="00966528">
        <w:rPr>
          <w:rFonts w:ascii="Times New Roman" w:hAnsi="Times New Roman" w:cs="Times New Roman"/>
          <w:sz w:val="24"/>
          <w:szCs w:val="24"/>
        </w:rPr>
        <w:t xml:space="preserve"> </w:t>
      </w:r>
      <w:r w:rsidR="00157EA2" w:rsidRPr="00966528">
        <w:rPr>
          <w:rFonts w:ascii="Times New Roman" w:hAnsi="Times New Roman" w:cs="Times New Roman"/>
          <w:sz w:val="24"/>
          <w:szCs w:val="24"/>
        </w:rPr>
        <w:t xml:space="preserve">orta ve %17 iyi </w:t>
      </w:r>
      <w:bookmarkEnd w:id="2"/>
      <w:r w:rsidRPr="00966528">
        <w:rPr>
          <w:rFonts w:ascii="Times New Roman" w:hAnsi="Times New Roman" w:cs="Times New Roman"/>
          <w:sz w:val="24"/>
          <w:szCs w:val="24"/>
        </w:rPr>
        <w:t>yanıtlarıyla</w:t>
      </w:r>
      <w:r w:rsidR="00157EA2" w:rsidRPr="00966528">
        <w:rPr>
          <w:rFonts w:ascii="Times New Roman" w:hAnsi="Times New Roman" w:cs="Times New Roman"/>
          <w:sz w:val="24"/>
          <w:szCs w:val="24"/>
        </w:rPr>
        <w:t xml:space="preserve">; b bileşeni için %33 çok iyi, %33 orta ve %17 iyi </w:t>
      </w:r>
      <w:r w:rsidRPr="00966528">
        <w:rPr>
          <w:rFonts w:ascii="Times New Roman" w:hAnsi="Times New Roman" w:cs="Times New Roman"/>
          <w:sz w:val="24"/>
          <w:szCs w:val="24"/>
        </w:rPr>
        <w:t>başarılı sonuçlar elde edilmesiyle program çıktısının amacına ulaşıldığı görülmektedir.</w:t>
      </w:r>
    </w:p>
    <w:p w14:paraId="631A4C1F" w14:textId="09D9CB96" w:rsidR="00F73545" w:rsidRPr="00966528" w:rsidRDefault="00157EA2" w:rsidP="003067DA">
      <w:pPr>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6736686D" wp14:editId="6679304C">
            <wp:extent cx="2620536" cy="2289454"/>
            <wp:effectExtent l="0" t="0" r="8890" b="9525"/>
            <wp:docPr id="444217282" name="Grafik 1">
              <a:extLst xmlns:a="http://schemas.openxmlformats.org/drawingml/2006/main">
                <a:ext uri="{FF2B5EF4-FFF2-40B4-BE49-F238E27FC236}">
                  <a16:creationId xmlns:a16="http://schemas.microsoft.com/office/drawing/2014/main" id="{06E552BD-FE01-5E76-0665-AD603000C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66528">
        <w:rPr>
          <w:rFonts w:ascii="Times New Roman" w:hAnsi="Times New Roman" w:cs="Times New Roman"/>
          <w:noProof/>
          <w:sz w:val="24"/>
          <w:szCs w:val="24"/>
        </w:rPr>
        <w:drawing>
          <wp:inline distT="0" distB="0" distL="0" distR="0" wp14:anchorId="0363F24B" wp14:editId="6BE37FED">
            <wp:extent cx="3077736" cy="2300683"/>
            <wp:effectExtent l="0" t="0" r="8890" b="10795"/>
            <wp:docPr id="50036566" name="Grafik 1">
              <a:extLst xmlns:a="http://schemas.openxmlformats.org/drawingml/2006/main">
                <a:ext uri="{FF2B5EF4-FFF2-40B4-BE49-F238E27FC236}">
                  <a16:creationId xmlns:a16="http://schemas.microsoft.com/office/drawing/2014/main" id="{EE08F837-0985-06BA-3837-2ECCD6B9D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E71D81" w14:textId="509DA8A8" w:rsidR="00F73545" w:rsidRPr="00966528" w:rsidRDefault="00000000">
      <w:pPr>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 xml:space="preserve">Şekil 3. </w:t>
      </w:r>
      <w:r w:rsidRPr="00966528">
        <w:rPr>
          <w:rFonts w:ascii="Times New Roman" w:hAnsi="Times New Roman" w:cs="Times New Roman"/>
          <w:sz w:val="24"/>
          <w:szCs w:val="24"/>
        </w:rPr>
        <w:t>Program çıktısı (iii)</w:t>
      </w:r>
      <w:r w:rsidR="00157EA2" w:rsidRPr="00966528">
        <w:rPr>
          <w:rFonts w:ascii="Times New Roman" w:hAnsi="Times New Roman" w:cs="Times New Roman"/>
          <w:sz w:val="24"/>
          <w:szCs w:val="24"/>
        </w:rPr>
        <w:t xml:space="preserve"> (a) ve (b)</w:t>
      </w:r>
      <w:r w:rsidRPr="00966528">
        <w:rPr>
          <w:rFonts w:ascii="Times New Roman" w:hAnsi="Times New Roman" w:cs="Times New Roman"/>
          <w:sz w:val="24"/>
          <w:szCs w:val="24"/>
        </w:rPr>
        <w:t xml:space="preserve"> için işveren anketi sonuçları</w:t>
      </w:r>
    </w:p>
    <w:p w14:paraId="776381FA" w14:textId="77777777" w:rsidR="00F73545" w:rsidRPr="00966528" w:rsidRDefault="00F73545">
      <w:pPr>
        <w:spacing w:line="360" w:lineRule="auto"/>
        <w:rPr>
          <w:rFonts w:ascii="Times New Roman" w:hAnsi="Times New Roman" w:cs="Times New Roman"/>
          <w:sz w:val="24"/>
          <w:szCs w:val="24"/>
        </w:rPr>
      </w:pPr>
    </w:p>
    <w:p w14:paraId="3F7E42CB" w14:textId="77777777" w:rsidR="00F73545" w:rsidRPr="00966528" w:rsidRDefault="00F73545">
      <w:pPr>
        <w:spacing w:line="360" w:lineRule="auto"/>
        <w:rPr>
          <w:rFonts w:ascii="Times New Roman" w:hAnsi="Times New Roman" w:cs="Times New Roman"/>
          <w:sz w:val="24"/>
          <w:szCs w:val="24"/>
        </w:rPr>
      </w:pPr>
    </w:p>
    <w:p w14:paraId="69D53099" w14:textId="77777777" w:rsidR="00F73545" w:rsidRPr="00966528" w:rsidRDefault="00F73545">
      <w:pPr>
        <w:spacing w:line="360" w:lineRule="auto"/>
        <w:rPr>
          <w:rFonts w:ascii="Times New Roman" w:hAnsi="Times New Roman" w:cs="Times New Roman"/>
          <w:sz w:val="24"/>
          <w:szCs w:val="24"/>
        </w:rPr>
      </w:pPr>
    </w:p>
    <w:p w14:paraId="32B64908" w14:textId="6931D879" w:rsidR="00F73545" w:rsidRPr="00966528" w:rsidRDefault="00000000">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Gerçekleştirilen işveren anketi sonuçlarına göre mühendislik uygulamalarında karşılaşılan karmaşık problemlerin analizi ve çözümü için gerekli olan modern teknik ve araçları seçme ve kullanma becerisi; bilişim teknolojilerini etkin bir şekilde kullanma becerisi %</w:t>
      </w:r>
      <w:r w:rsidR="00157EA2" w:rsidRPr="00966528">
        <w:rPr>
          <w:rFonts w:ascii="Times New Roman" w:hAnsi="Times New Roman" w:cs="Times New Roman"/>
          <w:sz w:val="24"/>
          <w:szCs w:val="24"/>
        </w:rPr>
        <w:t>17</w:t>
      </w:r>
      <w:r w:rsidRPr="00966528">
        <w:rPr>
          <w:rFonts w:ascii="Times New Roman" w:hAnsi="Times New Roman" w:cs="Times New Roman"/>
          <w:sz w:val="24"/>
          <w:szCs w:val="24"/>
        </w:rPr>
        <w:t xml:space="preserve"> </w:t>
      </w:r>
      <w:r w:rsidR="00157EA2" w:rsidRPr="00966528">
        <w:rPr>
          <w:rFonts w:ascii="Times New Roman" w:hAnsi="Times New Roman" w:cs="Times New Roman"/>
          <w:sz w:val="24"/>
          <w:szCs w:val="24"/>
        </w:rPr>
        <w:t xml:space="preserve">çok iyi, </w:t>
      </w:r>
      <w:r w:rsidRPr="00966528">
        <w:rPr>
          <w:rFonts w:ascii="Times New Roman" w:hAnsi="Times New Roman" w:cs="Times New Roman"/>
          <w:sz w:val="24"/>
          <w:szCs w:val="24"/>
        </w:rPr>
        <w:t>%</w:t>
      </w:r>
      <w:r w:rsidR="00157EA2" w:rsidRPr="00966528">
        <w:rPr>
          <w:rFonts w:ascii="Times New Roman" w:hAnsi="Times New Roman" w:cs="Times New Roman"/>
          <w:sz w:val="24"/>
          <w:szCs w:val="24"/>
        </w:rPr>
        <w:t>50 iyi</w:t>
      </w:r>
      <w:r w:rsidRPr="00966528">
        <w:rPr>
          <w:rFonts w:ascii="Times New Roman" w:hAnsi="Times New Roman" w:cs="Times New Roman"/>
          <w:sz w:val="24"/>
          <w:szCs w:val="24"/>
        </w:rPr>
        <w:t xml:space="preserve"> </w:t>
      </w:r>
      <w:r w:rsidR="00157EA2" w:rsidRPr="00966528">
        <w:rPr>
          <w:rFonts w:ascii="Times New Roman" w:hAnsi="Times New Roman" w:cs="Times New Roman"/>
          <w:sz w:val="24"/>
          <w:szCs w:val="24"/>
        </w:rPr>
        <w:t xml:space="preserve">ve %33 orta </w:t>
      </w:r>
      <w:r w:rsidRPr="00966528">
        <w:rPr>
          <w:rFonts w:ascii="Times New Roman" w:hAnsi="Times New Roman" w:cs="Times New Roman"/>
          <w:sz w:val="24"/>
          <w:szCs w:val="24"/>
        </w:rPr>
        <w:t xml:space="preserve">yanıtlarıyla program çıktısının tatmin edici sonuçlar verdiği görülmektedir. </w:t>
      </w:r>
    </w:p>
    <w:p w14:paraId="161C7D84" w14:textId="15D48786" w:rsidR="00F73545" w:rsidRPr="00966528" w:rsidRDefault="00157EA2">
      <w:pPr>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155FEF08" wp14:editId="33FF43FB">
            <wp:extent cx="4482791" cy="2620536"/>
            <wp:effectExtent l="0" t="0" r="13335" b="8890"/>
            <wp:docPr id="1990414669" name="Grafik 1">
              <a:extLst xmlns:a="http://schemas.openxmlformats.org/drawingml/2006/main">
                <a:ext uri="{FF2B5EF4-FFF2-40B4-BE49-F238E27FC236}">
                  <a16:creationId xmlns:a16="http://schemas.microsoft.com/office/drawing/2014/main" id="{129CCA55-AF4A-D500-2C7E-19428BBDD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0800FA" w14:textId="77777777" w:rsidR="00F73545" w:rsidRPr="00966528" w:rsidRDefault="00000000">
      <w:pPr>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 xml:space="preserve">Şekil 4. </w:t>
      </w:r>
      <w:r w:rsidRPr="00966528">
        <w:rPr>
          <w:rFonts w:ascii="Times New Roman" w:hAnsi="Times New Roman" w:cs="Times New Roman"/>
          <w:sz w:val="24"/>
          <w:szCs w:val="24"/>
        </w:rPr>
        <w:t>Program çıktısı (iv) için işveren anketi sonuçları</w:t>
      </w:r>
    </w:p>
    <w:p w14:paraId="741A505B" w14:textId="35D5F951" w:rsidR="00F73545" w:rsidRPr="00966528" w:rsidRDefault="00000000" w:rsidP="003067DA">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İşveren anketleri incelendiğinde v numaralı program çıktısında yer alan karmaşık mühendislik problemlerinin veya disipline özgü araştırma konularının incelenmesi için deney tasarlama, deney yapma, veri toplama, sonuçları analiz etme ve yorumlama becerisi konusunda %</w:t>
      </w:r>
      <w:r w:rsidR="00157EA2" w:rsidRPr="00966528">
        <w:rPr>
          <w:rFonts w:ascii="Times New Roman" w:hAnsi="Times New Roman" w:cs="Times New Roman"/>
          <w:sz w:val="24"/>
          <w:szCs w:val="24"/>
        </w:rPr>
        <w:t>50</w:t>
      </w:r>
      <w:r w:rsidRPr="00966528">
        <w:rPr>
          <w:rFonts w:ascii="Times New Roman" w:hAnsi="Times New Roman" w:cs="Times New Roman"/>
          <w:sz w:val="24"/>
          <w:szCs w:val="24"/>
        </w:rPr>
        <w:t>’l</w:t>
      </w:r>
      <w:r w:rsidR="00157EA2" w:rsidRPr="00966528">
        <w:rPr>
          <w:rFonts w:ascii="Times New Roman" w:hAnsi="Times New Roman" w:cs="Times New Roman"/>
          <w:sz w:val="24"/>
          <w:szCs w:val="24"/>
        </w:rPr>
        <w:t>i</w:t>
      </w:r>
      <w:r w:rsidRPr="00966528">
        <w:rPr>
          <w:rFonts w:ascii="Times New Roman" w:hAnsi="Times New Roman" w:cs="Times New Roman"/>
          <w:sz w:val="24"/>
          <w:szCs w:val="24"/>
        </w:rPr>
        <w:t xml:space="preserve">k yüksek bir oranla çıktının başarıya ulaştığı görülmektedir.  </w:t>
      </w:r>
    </w:p>
    <w:p w14:paraId="3089B596" w14:textId="4FE4EA4E" w:rsidR="00F73545" w:rsidRPr="00966528" w:rsidRDefault="00157EA2">
      <w:pPr>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1BFD813D" wp14:editId="709B996F">
            <wp:extent cx="4515919" cy="2587083"/>
            <wp:effectExtent l="0" t="0" r="18415" b="16510"/>
            <wp:docPr id="824099148" name="Grafik 1">
              <a:extLst xmlns:a="http://schemas.openxmlformats.org/drawingml/2006/main">
                <a:ext uri="{FF2B5EF4-FFF2-40B4-BE49-F238E27FC236}">
                  <a16:creationId xmlns:a16="http://schemas.microsoft.com/office/drawing/2014/main" id="{2CAE9BA7-9BE9-AAFF-9BF0-5DF47B418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07FF01" w14:textId="77777777" w:rsidR="00F73545" w:rsidRPr="00966528" w:rsidRDefault="00000000">
      <w:pPr>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 xml:space="preserve">Şekil 5. </w:t>
      </w:r>
      <w:r w:rsidRPr="00966528">
        <w:rPr>
          <w:rFonts w:ascii="Times New Roman" w:hAnsi="Times New Roman" w:cs="Times New Roman"/>
          <w:sz w:val="24"/>
          <w:szCs w:val="24"/>
        </w:rPr>
        <w:t>Program çıktısı (v) için işveren anketi sonuçları</w:t>
      </w:r>
    </w:p>
    <w:p w14:paraId="03CE9618" w14:textId="4D618DD7" w:rsidR="00F73545" w:rsidRPr="00966528" w:rsidRDefault="00000000">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lastRenderedPageBreak/>
        <w:t xml:space="preserve">Gerçekleştirilen işveren anketi sonuçlarına göre vi numaralı program çıktısı (a) bileşeninde </w:t>
      </w:r>
      <w:r w:rsidR="003067DA" w:rsidRPr="00966528">
        <w:rPr>
          <w:rFonts w:ascii="Times New Roman" w:hAnsi="Times New Roman" w:cs="Times New Roman"/>
          <w:color w:val="000000"/>
          <w:sz w:val="24"/>
          <w:szCs w:val="24"/>
        </w:rPr>
        <w:t xml:space="preserve">mühendislik uygulamalarının BM Sürdürülebilir Kalkınma Amaçları kapsamında, topluma, sağlık ve güvenliğe, ekonomiye, sürdürülebilirlik ve çevreye etkileri hakkında bilgi sahipliği </w:t>
      </w:r>
      <w:r w:rsidRPr="00966528">
        <w:rPr>
          <w:rFonts w:ascii="Times New Roman" w:hAnsi="Times New Roman" w:cs="Times New Roman"/>
          <w:sz w:val="24"/>
          <w:szCs w:val="24"/>
        </w:rPr>
        <w:t>konusunda olumsuz yanıt alınmaması ve %</w:t>
      </w:r>
      <w:r w:rsidR="00157EA2" w:rsidRPr="00966528">
        <w:rPr>
          <w:rFonts w:ascii="Times New Roman" w:hAnsi="Times New Roman" w:cs="Times New Roman"/>
          <w:sz w:val="24"/>
          <w:szCs w:val="24"/>
        </w:rPr>
        <w:t>50</w:t>
      </w:r>
      <w:r w:rsidRPr="00966528">
        <w:rPr>
          <w:rFonts w:ascii="Times New Roman" w:hAnsi="Times New Roman" w:cs="Times New Roman"/>
          <w:sz w:val="24"/>
          <w:szCs w:val="24"/>
        </w:rPr>
        <w:t xml:space="preserve"> </w:t>
      </w:r>
      <w:r w:rsidR="00157EA2" w:rsidRPr="00966528">
        <w:rPr>
          <w:rFonts w:ascii="Times New Roman" w:hAnsi="Times New Roman" w:cs="Times New Roman"/>
          <w:sz w:val="24"/>
          <w:szCs w:val="24"/>
        </w:rPr>
        <w:t xml:space="preserve">çok iyi şeklinde </w:t>
      </w:r>
      <w:r w:rsidRPr="00966528">
        <w:rPr>
          <w:rFonts w:ascii="Times New Roman" w:hAnsi="Times New Roman" w:cs="Times New Roman"/>
          <w:sz w:val="24"/>
          <w:szCs w:val="24"/>
        </w:rPr>
        <w:t xml:space="preserve">olumlu sonuçla birlikte bu çıktının yeterli düzeyde kazandırıldığı görülmüştür. Aynı programın (b) bileşeninde yer alan </w:t>
      </w:r>
      <w:r w:rsidR="003067DA" w:rsidRPr="00966528">
        <w:rPr>
          <w:rFonts w:ascii="Times New Roman" w:hAnsi="Times New Roman" w:cs="Times New Roman"/>
          <w:color w:val="000000"/>
          <w:sz w:val="24"/>
          <w:szCs w:val="24"/>
        </w:rPr>
        <w:t xml:space="preserve">Mühendislik çözümlerinin hukuksal sonuçları konusunda farkındalık </w:t>
      </w:r>
      <w:r w:rsidRPr="00966528">
        <w:rPr>
          <w:rFonts w:ascii="Times New Roman" w:hAnsi="Times New Roman" w:cs="Times New Roman"/>
          <w:sz w:val="24"/>
          <w:szCs w:val="24"/>
        </w:rPr>
        <w:t>konusunda da %</w:t>
      </w:r>
      <w:r w:rsidR="00E1542A" w:rsidRPr="00966528">
        <w:rPr>
          <w:rFonts w:ascii="Times New Roman" w:hAnsi="Times New Roman" w:cs="Times New Roman"/>
          <w:sz w:val="24"/>
          <w:szCs w:val="24"/>
        </w:rPr>
        <w:t>50</w:t>
      </w:r>
      <w:r w:rsidRPr="00966528">
        <w:rPr>
          <w:rFonts w:ascii="Times New Roman" w:hAnsi="Times New Roman" w:cs="Times New Roman"/>
          <w:sz w:val="24"/>
          <w:szCs w:val="24"/>
        </w:rPr>
        <w:t xml:space="preserve">’lik </w:t>
      </w:r>
      <w:r w:rsidR="00E1542A" w:rsidRPr="00966528">
        <w:rPr>
          <w:rFonts w:ascii="Times New Roman" w:hAnsi="Times New Roman" w:cs="Times New Roman"/>
          <w:sz w:val="24"/>
          <w:szCs w:val="24"/>
        </w:rPr>
        <w:t xml:space="preserve">orta şeklindeki </w:t>
      </w:r>
      <w:r w:rsidRPr="00966528">
        <w:rPr>
          <w:rFonts w:ascii="Times New Roman" w:hAnsi="Times New Roman" w:cs="Times New Roman"/>
          <w:sz w:val="24"/>
          <w:szCs w:val="24"/>
        </w:rPr>
        <w:t xml:space="preserve">cevapla programın başarılı olduğu görülmektedir. </w:t>
      </w:r>
    </w:p>
    <w:p w14:paraId="2760CA32" w14:textId="0ED6F9AF" w:rsidR="00F73545" w:rsidRPr="00966528" w:rsidRDefault="00157EA2" w:rsidP="003067DA">
      <w:pPr>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24AB1E7C" wp14:editId="2103988C">
            <wp:extent cx="2620536" cy="1619699"/>
            <wp:effectExtent l="0" t="0" r="8890" b="6350"/>
            <wp:docPr id="698308628" name="Grafik 1">
              <a:extLst xmlns:a="http://schemas.openxmlformats.org/drawingml/2006/main">
                <a:ext uri="{FF2B5EF4-FFF2-40B4-BE49-F238E27FC236}">
                  <a16:creationId xmlns:a16="http://schemas.microsoft.com/office/drawing/2014/main" id="{843F18A9-B45E-AD86-F9C4-7DB3DA544E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66528">
        <w:rPr>
          <w:rFonts w:ascii="Times New Roman" w:hAnsi="Times New Roman" w:cs="Times New Roman"/>
          <w:noProof/>
          <w:sz w:val="24"/>
          <w:szCs w:val="24"/>
        </w:rPr>
        <w:drawing>
          <wp:inline distT="0" distB="0" distL="0" distR="0" wp14:anchorId="68356FFC" wp14:editId="5F7B363E">
            <wp:extent cx="2943860" cy="1608285"/>
            <wp:effectExtent l="0" t="0" r="15240" b="17780"/>
            <wp:docPr id="44218819" name="Grafik 1">
              <a:extLst xmlns:a="http://schemas.openxmlformats.org/drawingml/2006/main">
                <a:ext uri="{FF2B5EF4-FFF2-40B4-BE49-F238E27FC236}">
                  <a16:creationId xmlns:a16="http://schemas.microsoft.com/office/drawing/2014/main" id="{B034158E-51DD-3096-ABC3-150241600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39B1D6" w14:textId="77777777" w:rsidR="00F73545" w:rsidRPr="00966528" w:rsidRDefault="00000000">
      <w:pPr>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Şekil 6.</w:t>
      </w:r>
      <w:r w:rsidRPr="00966528">
        <w:rPr>
          <w:rFonts w:ascii="Times New Roman" w:hAnsi="Times New Roman" w:cs="Times New Roman"/>
          <w:sz w:val="24"/>
          <w:szCs w:val="24"/>
        </w:rPr>
        <w:t xml:space="preserve"> Program çıktısı (vi) için işveren anketi sonuçları</w:t>
      </w:r>
    </w:p>
    <w:p w14:paraId="0B683823" w14:textId="25F26B0D" w:rsidR="00F73545" w:rsidRPr="00966528" w:rsidRDefault="00000000" w:rsidP="003067DA">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Gerçekleştirilen işveren anketleri sonuçlarında, program çıktısı (vii)’</w:t>
      </w:r>
      <w:proofErr w:type="spellStart"/>
      <w:r w:rsidRPr="00966528">
        <w:rPr>
          <w:rFonts w:ascii="Times New Roman" w:hAnsi="Times New Roman" w:cs="Times New Roman"/>
          <w:sz w:val="24"/>
          <w:szCs w:val="24"/>
        </w:rPr>
        <w:t>nin</w:t>
      </w:r>
      <w:proofErr w:type="spellEnd"/>
      <w:r w:rsidRPr="00966528">
        <w:rPr>
          <w:rFonts w:ascii="Times New Roman" w:hAnsi="Times New Roman" w:cs="Times New Roman"/>
          <w:sz w:val="24"/>
          <w:szCs w:val="24"/>
        </w:rPr>
        <w:t xml:space="preserve"> (a) bileşeninde yer alan </w:t>
      </w:r>
      <w:r w:rsidR="00966528" w:rsidRPr="00966528">
        <w:rPr>
          <w:rFonts w:ascii="Times New Roman" w:hAnsi="Times New Roman" w:cs="Times New Roman"/>
          <w:color w:val="000000"/>
          <w:sz w:val="24"/>
          <w:szCs w:val="24"/>
        </w:rPr>
        <w:t>mühendislik meslek ilkelerine uygun davranma, etik sorumluluk hakkında bilgi</w:t>
      </w:r>
      <w:r w:rsidR="00966528" w:rsidRPr="00966528">
        <w:rPr>
          <w:rFonts w:ascii="Times New Roman" w:hAnsi="Times New Roman" w:cs="Times New Roman"/>
          <w:sz w:val="24"/>
          <w:szCs w:val="24"/>
        </w:rPr>
        <w:t xml:space="preserve"> </w:t>
      </w:r>
      <w:r w:rsidRPr="00966528">
        <w:rPr>
          <w:rFonts w:ascii="Times New Roman" w:hAnsi="Times New Roman" w:cs="Times New Roman"/>
          <w:sz w:val="24"/>
          <w:szCs w:val="24"/>
        </w:rPr>
        <w:t xml:space="preserve">konusunda %94 </w:t>
      </w:r>
      <w:r w:rsidR="003067DA" w:rsidRPr="00966528">
        <w:rPr>
          <w:rFonts w:ascii="Times New Roman" w:hAnsi="Times New Roman" w:cs="Times New Roman"/>
          <w:sz w:val="24"/>
          <w:szCs w:val="24"/>
        </w:rPr>
        <w:t>katılıyorum</w:t>
      </w:r>
      <w:r w:rsidRPr="00966528">
        <w:rPr>
          <w:rFonts w:ascii="Times New Roman" w:hAnsi="Times New Roman" w:cs="Times New Roman"/>
          <w:sz w:val="24"/>
          <w:szCs w:val="24"/>
        </w:rPr>
        <w:t xml:space="preserve"> %6 kısmen katılıyorum yanıtlarıyla birlikte olumsuz </w:t>
      </w:r>
      <w:r w:rsidR="00966528" w:rsidRPr="00966528">
        <w:rPr>
          <w:rFonts w:ascii="Times New Roman" w:hAnsi="Times New Roman" w:cs="Times New Roman"/>
          <w:sz w:val="24"/>
          <w:szCs w:val="24"/>
        </w:rPr>
        <w:t>bir fikir</w:t>
      </w:r>
      <w:r w:rsidRPr="00966528">
        <w:rPr>
          <w:rFonts w:ascii="Times New Roman" w:hAnsi="Times New Roman" w:cs="Times New Roman"/>
          <w:sz w:val="24"/>
          <w:szCs w:val="24"/>
        </w:rPr>
        <w:t xml:space="preserve"> beyan eden olmaması yönüyle bu program çıktısının başarıya ulaştığı görülmektedir. Aynı program çıktısının (b) bileşeninde yer alan</w:t>
      </w:r>
      <w:r w:rsidR="00966528" w:rsidRPr="00966528">
        <w:rPr>
          <w:rFonts w:ascii="Times New Roman" w:hAnsi="Times New Roman" w:cs="Times New Roman"/>
          <w:color w:val="000000"/>
          <w:sz w:val="24"/>
          <w:szCs w:val="24"/>
        </w:rPr>
        <w:t xml:space="preserve"> hiçbir konuda ayrımcılık yapmadan, tarafsız davranma ve çeşitliliği kapsayıcı olma konularında farkındalığa</w:t>
      </w:r>
      <w:r w:rsidRPr="00966528">
        <w:rPr>
          <w:rFonts w:ascii="Times New Roman" w:hAnsi="Times New Roman" w:cs="Times New Roman"/>
          <w:sz w:val="24"/>
          <w:szCs w:val="24"/>
        </w:rPr>
        <w:t xml:space="preserve">; %97 katılıyorum %3 kısmen katılıyorum yanıtlarıyla yine %100’e yakın olumlu yanıtlarla program çıktısının amacına ulaştığı görülmektedir. </w:t>
      </w:r>
    </w:p>
    <w:p w14:paraId="0C896722" w14:textId="2A59E46F" w:rsidR="00F73545" w:rsidRPr="00966528" w:rsidRDefault="00E1542A" w:rsidP="00966528">
      <w:pPr>
        <w:spacing w:line="24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1F644E95" wp14:editId="1202429C">
            <wp:extent cx="2743200" cy="1853952"/>
            <wp:effectExtent l="0" t="0" r="12700" b="13335"/>
            <wp:docPr id="1640609184" name="Grafik 1">
              <a:extLst xmlns:a="http://schemas.openxmlformats.org/drawingml/2006/main">
                <a:ext uri="{FF2B5EF4-FFF2-40B4-BE49-F238E27FC236}">
                  <a16:creationId xmlns:a16="http://schemas.microsoft.com/office/drawing/2014/main" id="{50A19CBC-7F90-DC6B-D094-DA08A41B96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66528">
        <w:rPr>
          <w:rFonts w:ascii="Times New Roman" w:hAnsi="Times New Roman" w:cs="Times New Roman"/>
          <w:noProof/>
          <w:sz w:val="24"/>
          <w:szCs w:val="24"/>
        </w:rPr>
        <w:drawing>
          <wp:inline distT="0" distB="0" distL="0" distR="0" wp14:anchorId="6DFD2662" wp14:editId="365D1E41">
            <wp:extent cx="2642839" cy="1854277"/>
            <wp:effectExtent l="0" t="0" r="12065" b="12700"/>
            <wp:docPr id="1856388210" name="Grafik 1">
              <a:extLst xmlns:a="http://schemas.openxmlformats.org/drawingml/2006/main">
                <a:ext uri="{FF2B5EF4-FFF2-40B4-BE49-F238E27FC236}">
                  <a16:creationId xmlns:a16="http://schemas.microsoft.com/office/drawing/2014/main" id="{069DA00C-7222-05E0-739C-45062FD7F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966528">
        <w:rPr>
          <w:rFonts w:ascii="Times New Roman" w:hAnsi="Times New Roman" w:cs="Times New Roman"/>
          <w:sz w:val="24"/>
          <w:szCs w:val="24"/>
        </w:rPr>
        <w:br/>
        <w:t xml:space="preserve">                        </w:t>
      </w:r>
      <w:proofErr w:type="gramStart"/>
      <w:r w:rsidRPr="00966528">
        <w:rPr>
          <w:rFonts w:ascii="Times New Roman" w:hAnsi="Times New Roman" w:cs="Times New Roman"/>
          <w:sz w:val="24"/>
          <w:szCs w:val="24"/>
        </w:rPr>
        <w:t>a</w:t>
      </w:r>
      <w:proofErr w:type="gramEnd"/>
      <w:r w:rsidRPr="00966528">
        <w:rPr>
          <w:rFonts w:ascii="Times New Roman" w:hAnsi="Times New Roman" w:cs="Times New Roman"/>
          <w:sz w:val="24"/>
          <w:szCs w:val="24"/>
        </w:rPr>
        <w:t xml:space="preserve"> bileşeni                                                             b bileşeni</w:t>
      </w:r>
    </w:p>
    <w:p w14:paraId="559AA294" w14:textId="77777777" w:rsidR="00F73545" w:rsidRPr="00966528" w:rsidRDefault="00000000">
      <w:pPr>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Şekil 7.</w:t>
      </w:r>
      <w:r w:rsidRPr="00966528">
        <w:rPr>
          <w:rFonts w:ascii="Times New Roman" w:hAnsi="Times New Roman" w:cs="Times New Roman"/>
          <w:sz w:val="24"/>
          <w:szCs w:val="24"/>
        </w:rPr>
        <w:t xml:space="preserve"> Program çıktısı (vii) için işveren anketi sonuçları</w:t>
      </w:r>
    </w:p>
    <w:p w14:paraId="131B4471" w14:textId="35FDFDB4" w:rsidR="00F73545" w:rsidRPr="00966528" w:rsidRDefault="00000000">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lastRenderedPageBreak/>
        <w:t xml:space="preserve">İşveren çıktı sonuçlarına göre viii. </w:t>
      </w:r>
      <w:r w:rsidR="00966528" w:rsidRPr="00966528">
        <w:rPr>
          <w:rFonts w:ascii="Times New Roman" w:hAnsi="Times New Roman" w:cs="Times New Roman"/>
          <w:sz w:val="24"/>
          <w:szCs w:val="24"/>
        </w:rPr>
        <w:t>p</w:t>
      </w:r>
      <w:r w:rsidRPr="00966528">
        <w:rPr>
          <w:rFonts w:ascii="Times New Roman" w:hAnsi="Times New Roman" w:cs="Times New Roman"/>
          <w:sz w:val="24"/>
          <w:szCs w:val="24"/>
        </w:rPr>
        <w:t xml:space="preserve">rogram çıktısı </w:t>
      </w:r>
      <w:r w:rsidR="00966528" w:rsidRPr="00966528">
        <w:rPr>
          <w:rFonts w:ascii="Times New Roman" w:hAnsi="Times New Roman" w:cs="Times New Roman"/>
          <w:b/>
          <w:color w:val="000000"/>
          <w:sz w:val="24"/>
          <w:szCs w:val="24"/>
        </w:rPr>
        <w:t>:</w:t>
      </w:r>
      <w:r w:rsidR="00966528" w:rsidRPr="00966528">
        <w:rPr>
          <w:rFonts w:ascii="Times New Roman" w:hAnsi="Times New Roman" w:cs="Times New Roman"/>
          <w:color w:val="000000"/>
          <w:sz w:val="24"/>
          <w:szCs w:val="24"/>
        </w:rPr>
        <w:t xml:space="preserve"> bireysel olarak ve disiplin içi ve çok disiplinli takımlarda (yüz yüze, uzaktan veya karma) takım üyesi veya lideri olarak etkin biçimde çalışabilme becerisine</w:t>
      </w:r>
      <w:r w:rsidR="00966528" w:rsidRPr="00966528">
        <w:rPr>
          <w:rFonts w:ascii="Times New Roman" w:hAnsi="Times New Roman" w:cs="Times New Roman"/>
          <w:sz w:val="24"/>
          <w:szCs w:val="24"/>
        </w:rPr>
        <w:t xml:space="preserve"> </w:t>
      </w:r>
      <w:r w:rsidRPr="00966528">
        <w:rPr>
          <w:rFonts w:ascii="Times New Roman" w:hAnsi="Times New Roman" w:cs="Times New Roman"/>
          <w:sz w:val="24"/>
          <w:szCs w:val="24"/>
        </w:rPr>
        <w:t>becerisi konusunda %</w:t>
      </w:r>
      <w:r w:rsidR="00B76607" w:rsidRPr="00966528">
        <w:rPr>
          <w:rFonts w:ascii="Times New Roman" w:hAnsi="Times New Roman" w:cs="Times New Roman"/>
          <w:sz w:val="24"/>
          <w:szCs w:val="24"/>
        </w:rPr>
        <w:t>20</w:t>
      </w:r>
      <w:r w:rsidRPr="00966528">
        <w:rPr>
          <w:rFonts w:ascii="Times New Roman" w:hAnsi="Times New Roman" w:cs="Times New Roman"/>
          <w:sz w:val="24"/>
          <w:szCs w:val="24"/>
        </w:rPr>
        <w:t xml:space="preserve"> </w:t>
      </w:r>
      <w:r w:rsidR="00B76607" w:rsidRPr="00966528">
        <w:rPr>
          <w:rFonts w:ascii="Times New Roman" w:hAnsi="Times New Roman" w:cs="Times New Roman"/>
          <w:sz w:val="24"/>
          <w:szCs w:val="24"/>
        </w:rPr>
        <w:t>çok iyi</w:t>
      </w:r>
      <w:r w:rsidRPr="00966528">
        <w:rPr>
          <w:rFonts w:ascii="Times New Roman" w:hAnsi="Times New Roman" w:cs="Times New Roman"/>
          <w:sz w:val="24"/>
          <w:szCs w:val="24"/>
        </w:rPr>
        <w:t xml:space="preserve"> %</w:t>
      </w:r>
      <w:r w:rsidR="00B76607" w:rsidRPr="00966528">
        <w:rPr>
          <w:rFonts w:ascii="Times New Roman" w:hAnsi="Times New Roman" w:cs="Times New Roman"/>
          <w:sz w:val="24"/>
          <w:szCs w:val="24"/>
        </w:rPr>
        <w:t>60</w:t>
      </w:r>
      <w:r w:rsidRPr="00966528">
        <w:rPr>
          <w:rFonts w:ascii="Times New Roman" w:hAnsi="Times New Roman" w:cs="Times New Roman"/>
          <w:sz w:val="24"/>
          <w:szCs w:val="24"/>
        </w:rPr>
        <w:t xml:space="preserve"> </w:t>
      </w:r>
      <w:r w:rsidR="00B76607" w:rsidRPr="00966528">
        <w:rPr>
          <w:rFonts w:ascii="Times New Roman" w:hAnsi="Times New Roman" w:cs="Times New Roman"/>
          <w:sz w:val="24"/>
          <w:szCs w:val="24"/>
        </w:rPr>
        <w:t>iyi ve %</w:t>
      </w:r>
      <w:r w:rsidR="003067DA" w:rsidRPr="00966528">
        <w:rPr>
          <w:rFonts w:ascii="Times New Roman" w:hAnsi="Times New Roman" w:cs="Times New Roman"/>
          <w:sz w:val="24"/>
          <w:szCs w:val="24"/>
        </w:rPr>
        <w:t xml:space="preserve">20 orta </w:t>
      </w:r>
      <w:r w:rsidRPr="00966528">
        <w:rPr>
          <w:rFonts w:ascii="Times New Roman" w:hAnsi="Times New Roman" w:cs="Times New Roman"/>
          <w:sz w:val="24"/>
          <w:szCs w:val="24"/>
        </w:rPr>
        <w:t xml:space="preserve">yanıtlarıyla program çıktısında amaca ulaşıldığı sonucu görülmektedir. </w:t>
      </w:r>
    </w:p>
    <w:p w14:paraId="181D545B" w14:textId="2FA5CA5F" w:rsidR="00F73545" w:rsidRPr="00966528" w:rsidRDefault="00E1542A">
      <w:pPr>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06516912" wp14:editId="7C3880BF">
            <wp:extent cx="4565244" cy="2736175"/>
            <wp:effectExtent l="0" t="0" r="6985" b="7620"/>
            <wp:docPr id="401495913" name="Grafik 1">
              <a:extLst xmlns:a="http://schemas.openxmlformats.org/drawingml/2006/main">
                <a:ext uri="{FF2B5EF4-FFF2-40B4-BE49-F238E27FC236}">
                  <a16:creationId xmlns:a16="http://schemas.microsoft.com/office/drawing/2014/main" id="{F5C920C6-C867-FC41-0DF1-113100C7B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CFCFE" w14:textId="6A5D8D65" w:rsidR="00E1542A" w:rsidRPr="00966528" w:rsidRDefault="00000000" w:rsidP="00E1542A">
      <w:pPr>
        <w:tabs>
          <w:tab w:val="left" w:pos="3855"/>
        </w:tabs>
        <w:jc w:val="center"/>
        <w:rPr>
          <w:rFonts w:ascii="Times New Roman" w:hAnsi="Times New Roman" w:cs="Times New Roman"/>
          <w:sz w:val="24"/>
          <w:szCs w:val="24"/>
        </w:rPr>
      </w:pPr>
      <w:r w:rsidRPr="00966528">
        <w:rPr>
          <w:rFonts w:ascii="Times New Roman" w:hAnsi="Times New Roman" w:cs="Times New Roman"/>
          <w:b/>
          <w:bCs/>
          <w:sz w:val="24"/>
          <w:szCs w:val="24"/>
        </w:rPr>
        <w:t>Şekil 8.</w:t>
      </w:r>
      <w:r w:rsidRPr="00966528">
        <w:rPr>
          <w:rFonts w:ascii="Times New Roman" w:hAnsi="Times New Roman" w:cs="Times New Roman"/>
          <w:sz w:val="24"/>
          <w:szCs w:val="24"/>
        </w:rPr>
        <w:t xml:space="preserve"> Program çıktısı (viii) için işveren anketi sonuçları</w:t>
      </w:r>
    </w:p>
    <w:p w14:paraId="217E290B" w14:textId="7AA36A4F" w:rsidR="00F73545" w:rsidRPr="00966528" w:rsidRDefault="00000000">
      <w:pPr>
        <w:tabs>
          <w:tab w:val="left" w:pos="3855"/>
        </w:tabs>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t xml:space="preserve"> İşveren anket sonuçları incelendiğinde ix. </w:t>
      </w:r>
      <w:r w:rsidR="00966528">
        <w:rPr>
          <w:rFonts w:ascii="Times New Roman" w:hAnsi="Times New Roman" w:cs="Times New Roman"/>
          <w:sz w:val="24"/>
          <w:szCs w:val="24"/>
        </w:rPr>
        <w:t>p</w:t>
      </w:r>
      <w:r w:rsidRPr="00966528">
        <w:rPr>
          <w:rFonts w:ascii="Times New Roman" w:hAnsi="Times New Roman" w:cs="Times New Roman"/>
          <w:sz w:val="24"/>
          <w:szCs w:val="24"/>
        </w:rPr>
        <w:t xml:space="preserve">rogram çıktısı </w:t>
      </w:r>
      <w:bookmarkStart w:id="3" w:name="_Hlk152806457"/>
      <w:r w:rsidR="0052580C" w:rsidRPr="0052580C">
        <w:rPr>
          <w:rFonts w:ascii="Times New Roman" w:hAnsi="Times New Roman" w:cs="Times New Roman"/>
          <w:color w:val="000000"/>
          <w:sz w:val="24"/>
          <w:szCs w:val="24"/>
        </w:rPr>
        <w:t xml:space="preserve">hedef kitlenin çeşitli farklılıklarını (eğitim, dil, meslek gibi) dikkate alarak, teknik konularda sözlü, yazılı etkin iletişim kurma becerisi </w:t>
      </w:r>
      <w:r w:rsidRPr="0052580C">
        <w:rPr>
          <w:rFonts w:ascii="Times New Roman" w:hAnsi="Times New Roman" w:cs="Times New Roman"/>
          <w:sz w:val="24"/>
          <w:szCs w:val="24"/>
        </w:rPr>
        <w:t>konusunda yaklaşık %</w:t>
      </w:r>
      <w:r w:rsidR="003067DA" w:rsidRPr="0052580C">
        <w:rPr>
          <w:rFonts w:ascii="Times New Roman" w:hAnsi="Times New Roman" w:cs="Times New Roman"/>
          <w:sz w:val="24"/>
          <w:szCs w:val="24"/>
        </w:rPr>
        <w:t>50’lik</w:t>
      </w:r>
      <w:r w:rsidRPr="0052580C">
        <w:rPr>
          <w:rFonts w:ascii="Times New Roman" w:hAnsi="Times New Roman" w:cs="Times New Roman"/>
          <w:sz w:val="24"/>
          <w:szCs w:val="24"/>
        </w:rPr>
        <w:t xml:space="preserve"> </w:t>
      </w:r>
      <w:r w:rsidR="003067DA" w:rsidRPr="0052580C">
        <w:rPr>
          <w:rFonts w:ascii="Times New Roman" w:hAnsi="Times New Roman" w:cs="Times New Roman"/>
          <w:sz w:val="24"/>
          <w:szCs w:val="24"/>
        </w:rPr>
        <w:t xml:space="preserve">iyi </w:t>
      </w:r>
      <w:r w:rsidRPr="0052580C">
        <w:rPr>
          <w:rFonts w:ascii="Times New Roman" w:hAnsi="Times New Roman" w:cs="Times New Roman"/>
          <w:sz w:val="24"/>
          <w:szCs w:val="24"/>
        </w:rPr>
        <w:t xml:space="preserve">sonuçla </w:t>
      </w:r>
      <w:bookmarkEnd w:id="3"/>
      <w:r w:rsidRPr="0052580C">
        <w:rPr>
          <w:rFonts w:ascii="Times New Roman" w:hAnsi="Times New Roman" w:cs="Times New Roman"/>
          <w:sz w:val="24"/>
          <w:szCs w:val="24"/>
        </w:rPr>
        <w:t>tatmin edici dönüşler alındığı görülmektedir</w:t>
      </w:r>
      <w:r w:rsidRPr="00966528">
        <w:rPr>
          <w:rFonts w:ascii="Times New Roman" w:hAnsi="Times New Roman" w:cs="Times New Roman"/>
          <w:sz w:val="24"/>
          <w:szCs w:val="24"/>
        </w:rPr>
        <w:t xml:space="preserve">.  </w:t>
      </w:r>
    </w:p>
    <w:p w14:paraId="147A9F2E" w14:textId="3ACBE524" w:rsidR="00E1542A" w:rsidRPr="00966528" w:rsidRDefault="00E1542A">
      <w:pPr>
        <w:tabs>
          <w:tab w:val="left" w:pos="3855"/>
        </w:tabs>
        <w:spacing w:line="36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3B2267FA" wp14:editId="31FBA9C1">
            <wp:extent cx="4565245" cy="2735634"/>
            <wp:effectExtent l="0" t="0" r="6985" b="7620"/>
            <wp:docPr id="293520550" name="Grafik 1">
              <a:extLst xmlns:a="http://schemas.openxmlformats.org/drawingml/2006/main">
                <a:ext uri="{FF2B5EF4-FFF2-40B4-BE49-F238E27FC236}">
                  <a16:creationId xmlns:a16="http://schemas.microsoft.com/office/drawing/2014/main" id="{2A09875F-83DE-E4E2-1C75-6CBBDD177B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D40201" w14:textId="22063BE7" w:rsidR="00E1542A" w:rsidRPr="00966528" w:rsidRDefault="00000000" w:rsidP="00E1542A">
      <w:pPr>
        <w:tabs>
          <w:tab w:val="left" w:pos="3855"/>
        </w:tabs>
        <w:spacing w:line="360" w:lineRule="auto"/>
        <w:jc w:val="center"/>
        <w:rPr>
          <w:rFonts w:ascii="Times New Roman" w:hAnsi="Times New Roman" w:cs="Times New Roman"/>
          <w:sz w:val="24"/>
          <w:szCs w:val="24"/>
        </w:rPr>
      </w:pPr>
      <w:r w:rsidRPr="00966528">
        <w:rPr>
          <w:rFonts w:ascii="Times New Roman" w:hAnsi="Times New Roman" w:cs="Times New Roman"/>
          <w:b/>
          <w:bCs/>
          <w:sz w:val="24"/>
          <w:szCs w:val="24"/>
        </w:rPr>
        <w:t>Şekil 9.</w:t>
      </w:r>
      <w:r w:rsidRPr="00966528">
        <w:rPr>
          <w:rFonts w:ascii="Times New Roman" w:hAnsi="Times New Roman" w:cs="Times New Roman"/>
          <w:sz w:val="24"/>
          <w:szCs w:val="24"/>
        </w:rPr>
        <w:t xml:space="preserve"> Program çıktısı (ix) için işveren anketi sonuçları </w:t>
      </w:r>
    </w:p>
    <w:p w14:paraId="43C558B6" w14:textId="225AD3BF" w:rsidR="00F73545" w:rsidRPr="00966528" w:rsidRDefault="00000000" w:rsidP="00E1542A">
      <w:pPr>
        <w:spacing w:line="360" w:lineRule="auto"/>
        <w:jc w:val="both"/>
        <w:rPr>
          <w:rFonts w:ascii="Times New Roman" w:hAnsi="Times New Roman" w:cs="Times New Roman"/>
          <w:sz w:val="24"/>
          <w:szCs w:val="24"/>
        </w:rPr>
      </w:pPr>
      <w:r w:rsidRPr="00966528">
        <w:rPr>
          <w:rFonts w:ascii="Times New Roman" w:hAnsi="Times New Roman" w:cs="Times New Roman"/>
          <w:sz w:val="24"/>
          <w:szCs w:val="24"/>
        </w:rPr>
        <w:lastRenderedPageBreak/>
        <w:t>Yapılan işveren anketi sonuçlarına göre x numaralı program çıktısının (a) bileşeninde yer alan proje yönetimi, risk yönetimi ve değişiklik yönetimi gibi, iş hayatındaki uygulamalar hakkında bilgi konusunda %</w:t>
      </w:r>
      <w:r w:rsidR="003067DA" w:rsidRPr="00966528">
        <w:rPr>
          <w:rFonts w:ascii="Times New Roman" w:hAnsi="Times New Roman" w:cs="Times New Roman"/>
          <w:sz w:val="24"/>
          <w:szCs w:val="24"/>
        </w:rPr>
        <w:t xml:space="preserve">50 iyi </w:t>
      </w:r>
      <w:r w:rsidRPr="00966528">
        <w:rPr>
          <w:rFonts w:ascii="Times New Roman" w:hAnsi="Times New Roman" w:cs="Times New Roman"/>
          <w:sz w:val="24"/>
          <w:szCs w:val="24"/>
        </w:rPr>
        <w:t>%</w:t>
      </w:r>
      <w:r w:rsidR="003067DA" w:rsidRPr="00966528">
        <w:rPr>
          <w:rFonts w:ascii="Times New Roman" w:hAnsi="Times New Roman" w:cs="Times New Roman"/>
          <w:sz w:val="24"/>
          <w:szCs w:val="24"/>
        </w:rPr>
        <w:t>50 orta</w:t>
      </w:r>
      <w:r w:rsidRPr="00966528">
        <w:rPr>
          <w:rFonts w:ascii="Times New Roman" w:hAnsi="Times New Roman" w:cs="Times New Roman"/>
          <w:sz w:val="24"/>
          <w:szCs w:val="24"/>
        </w:rPr>
        <w:t xml:space="preserve"> oranlarıyla olumsuz yanıt verilmediği ve çıktının amacına ulaştığı sonucuna varılmıştır. B bileşeninde yer alan girişimcilik, yenilikçilik hakkında farkındalık;%</w:t>
      </w:r>
      <w:r w:rsidR="003067DA" w:rsidRPr="00966528">
        <w:rPr>
          <w:rFonts w:ascii="Times New Roman" w:hAnsi="Times New Roman" w:cs="Times New Roman"/>
          <w:sz w:val="24"/>
          <w:szCs w:val="24"/>
        </w:rPr>
        <w:t>60</w:t>
      </w:r>
      <w:r w:rsidRPr="00966528">
        <w:rPr>
          <w:rFonts w:ascii="Times New Roman" w:hAnsi="Times New Roman" w:cs="Times New Roman"/>
          <w:sz w:val="24"/>
          <w:szCs w:val="24"/>
        </w:rPr>
        <w:t xml:space="preserve"> </w:t>
      </w:r>
      <w:r w:rsidR="003067DA" w:rsidRPr="00966528">
        <w:rPr>
          <w:rFonts w:ascii="Times New Roman" w:hAnsi="Times New Roman" w:cs="Times New Roman"/>
          <w:sz w:val="24"/>
          <w:szCs w:val="24"/>
        </w:rPr>
        <w:t xml:space="preserve">çok iyi </w:t>
      </w:r>
      <w:r w:rsidRPr="00966528">
        <w:rPr>
          <w:rFonts w:ascii="Times New Roman" w:hAnsi="Times New Roman" w:cs="Times New Roman"/>
          <w:sz w:val="24"/>
          <w:szCs w:val="24"/>
        </w:rPr>
        <w:t>%</w:t>
      </w:r>
      <w:r w:rsidR="003067DA" w:rsidRPr="00966528">
        <w:rPr>
          <w:rFonts w:ascii="Times New Roman" w:hAnsi="Times New Roman" w:cs="Times New Roman"/>
          <w:sz w:val="24"/>
          <w:szCs w:val="24"/>
        </w:rPr>
        <w:t>20</w:t>
      </w:r>
      <w:r w:rsidRPr="00966528">
        <w:rPr>
          <w:rFonts w:ascii="Times New Roman" w:hAnsi="Times New Roman" w:cs="Times New Roman"/>
          <w:sz w:val="24"/>
          <w:szCs w:val="24"/>
        </w:rPr>
        <w:t xml:space="preserve"> </w:t>
      </w:r>
      <w:r w:rsidR="003067DA" w:rsidRPr="00966528">
        <w:rPr>
          <w:rFonts w:ascii="Times New Roman" w:hAnsi="Times New Roman" w:cs="Times New Roman"/>
          <w:sz w:val="24"/>
          <w:szCs w:val="24"/>
        </w:rPr>
        <w:t xml:space="preserve">iyi ve %20 kötü </w:t>
      </w:r>
      <w:r w:rsidRPr="00966528">
        <w:rPr>
          <w:rFonts w:ascii="Times New Roman" w:hAnsi="Times New Roman" w:cs="Times New Roman"/>
          <w:sz w:val="24"/>
          <w:szCs w:val="24"/>
        </w:rPr>
        <w:t xml:space="preserve">yanıtlarıyla programın başarılı olduğu görülmektedir. </w:t>
      </w:r>
    </w:p>
    <w:p w14:paraId="04E90F45" w14:textId="08D3420B" w:rsidR="00F73545" w:rsidRPr="00966528" w:rsidRDefault="00E1542A" w:rsidP="003067DA">
      <w:pPr>
        <w:tabs>
          <w:tab w:val="left" w:pos="3855"/>
        </w:tabs>
        <w:spacing w:line="24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7607A511" wp14:editId="5E1C9B0E">
            <wp:extent cx="2531327" cy="1939894"/>
            <wp:effectExtent l="0" t="0" r="8890" b="16510"/>
            <wp:docPr id="712914647" name="Grafik 1">
              <a:extLst xmlns:a="http://schemas.openxmlformats.org/drawingml/2006/main">
                <a:ext uri="{FF2B5EF4-FFF2-40B4-BE49-F238E27FC236}">
                  <a16:creationId xmlns:a16="http://schemas.microsoft.com/office/drawing/2014/main" id="{BFFC0D64-46C3-6D79-E641-641F3B3A2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66528">
        <w:rPr>
          <w:rFonts w:ascii="Times New Roman" w:hAnsi="Times New Roman" w:cs="Times New Roman"/>
          <w:noProof/>
          <w:sz w:val="24"/>
          <w:szCs w:val="24"/>
        </w:rPr>
        <w:drawing>
          <wp:inline distT="0" distB="0" distL="0" distR="0" wp14:anchorId="2738D588" wp14:editId="164B3311">
            <wp:extent cx="2742998" cy="1943844"/>
            <wp:effectExtent l="0" t="0" r="13335" b="12065"/>
            <wp:docPr id="930500061" name="Grafik 1">
              <a:extLst xmlns:a="http://schemas.openxmlformats.org/drawingml/2006/main">
                <a:ext uri="{FF2B5EF4-FFF2-40B4-BE49-F238E27FC236}">
                  <a16:creationId xmlns:a16="http://schemas.microsoft.com/office/drawing/2014/main" id="{4817D6D9-C6F7-B2CD-F284-F46D10156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FB72AD" w14:textId="77777777" w:rsidR="00F73545" w:rsidRPr="00966528" w:rsidRDefault="00000000">
      <w:pPr>
        <w:tabs>
          <w:tab w:val="left" w:pos="3855"/>
        </w:tabs>
        <w:spacing w:line="240" w:lineRule="auto"/>
        <w:rPr>
          <w:rFonts w:ascii="Times New Roman" w:hAnsi="Times New Roman" w:cs="Times New Roman"/>
          <w:sz w:val="24"/>
          <w:szCs w:val="24"/>
        </w:rPr>
      </w:pPr>
      <w:r w:rsidRPr="00966528">
        <w:rPr>
          <w:rFonts w:ascii="Times New Roman" w:hAnsi="Times New Roman" w:cs="Times New Roman"/>
          <w:sz w:val="24"/>
          <w:szCs w:val="24"/>
        </w:rPr>
        <w:t xml:space="preserve">                              </w:t>
      </w:r>
      <w:proofErr w:type="gramStart"/>
      <w:r w:rsidRPr="00966528">
        <w:rPr>
          <w:rFonts w:ascii="Times New Roman" w:hAnsi="Times New Roman" w:cs="Times New Roman"/>
          <w:sz w:val="24"/>
          <w:szCs w:val="24"/>
        </w:rPr>
        <w:t>a</w:t>
      </w:r>
      <w:proofErr w:type="gramEnd"/>
      <w:r w:rsidRPr="00966528">
        <w:rPr>
          <w:rFonts w:ascii="Times New Roman" w:hAnsi="Times New Roman" w:cs="Times New Roman"/>
          <w:sz w:val="24"/>
          <w:szCs w:val="24"/>
        </w:rPr>
        <w:t xml:space="preserve"> bileşeni                                                            b bileşeni</w:t>
      </w:r>
    </w:p>
    <w:p w14:paraId="72E2D65B" w14:textId="6D6CFA82" w:rsidR="00E1542A" w:rsidRPr="00966528" w:rsidRDefault="00000000" w:rsidP="003067DA">
      <w:pPr>
        <w:jc w:val="center"/>
        <w:rPr>
          <w:rFonts w:ascii="Times New Roman" w:hAnsi="Times New Roman" w:cs="Times New Roman"/>
          <w:sz w:val="24"/>
          <w:szCs w:val="24"/>
        </w:rPr>
      </w:pPr>
      <w:r w:rsidRPr="00966528">
        <w:rPr>
          <w:rFonts w:ascii="Times New Roman" w:hAnsi="Times New Roman" w:cs="Times New Roman"/>
          <w:b/>
          <w:bCs/>
          <w:sz w:val="24"/>
          <w:szCs w:val="24"/>
        </w:rPr>
        <w:t>Şekil 10.</w:t>
      </w:r>
      <w:r w:rsidRPr="00966528">
        <w:rPr>
          <w:rFonts w:ascii="Times New Roman" w:hAnsi="Times New Roman" w:cs="Times New Roman"/>
          <w:sz w:val="24"/>
          <w:szCs w:val="24"/>
        </w:rPr>
        <w:t xml:space="preserve"> Program çıktısı (x) için işveren anketi sonuçları</w:t>
      </w:r>
    </w:p>
    <w:p w14:paraId="34380770" w14:textId="14F152FB" w:rsidR="00F73545" w:rsidRPr="0052580C" w:rsidRDefault="00000000">
      <w:pPr>
        <w:spacing w:line="360" w:lineRule="auto"/>
        <w:jc w:val="both"/>
        <w:rPr>
          <w:rFonts w:ascii="Times New Roman" w:hAnsi="Times New Roman" w:cs="Times New Roman"/>
          <w:sz w:val="24"/>
          <w:szCs w:val="24"/>
        </w:rPr>
      </w:pPr>
      <w:r w:rsidRPr="0052580C">
        <w:rPr>
          <w:rFonts w:ascii="Times New Roman" w:hAnsi="Times New Roman" w:cs="Times New Roman"/>
          <w:sz w:val="24"/>
          <w:szCs w:val="24"/>
        </w:rPr>
        <w:t xml:space="preserve">Yapılan işveren anketi sonuçlarına göre 11. </w:t>
      </w:r>
      <w:r w:rsidR="0052580C" w:rsidRPr="0052580C">
        <w:rPr>
          <w:rFonts w:ascii="Times New Roman" w:hAnsi="Times New Roman" w:cs="Times New Roman"/>
          <w:sz w:val="24"/>
          <w:szCs w:val="24"/>
        </w:rPr>
        <w:t>p</w:t>
      </w:r>
      <w:r w:rsidRPr="0052580C">
        <w:rPr>
          <w:rFonts w:ascii="Times New Roman" w:hAnsi="Times New Roman" w:cs="Times New Roman"/>
          <w:sz w:val="24"/>
          <w:szCs w:val="24"/>
        </w:rPr>
        <w:t>rogram çıktısın</w:t>
      </w:r>
      <w:r w:rsidR="003067DA" w:rsidRPr="0052580C">
        <w:rPr>
          <w:rFonts w:ascii="Times New Roman" w:hAnsi="Times New Roman" w:cs="Times New Roman"/>
          <w:sz w:val="24"/>
          <w:szCs w:val="24"/>
        </w:rPr>
        <w:t xml:space="preserve">da </w:t>
      </w:r>
      <w:r w:rsidRPr="0052580C">
        <w:rPr>
          <w:rFonts w:ascii="Times New Roman" w:hAnsi="Times New Roman" w:cs="Times New Roman"/>
          <w:sz w:val="24"/>
          <w:szCs w:val="24"/>
        </w:rPr>
        <w:t xml:space="preserve">yer alan </w:t>
      </w:r>
      <w:r w:rsidR="0052580C" w:rsidRPr="0052580C">
        <w:rPr>
          <w:rFonts w:ascii="Times New Roman" w:hAnsi="Times New Roman" w:cs="Times New Roman"/>
          <w:color w:val="000000"/>
          <w:sz w:val="24"/>
          <w:szCs w:val="24"/>
        </w:rPr>
        <w:t xml:space="preserve">bağımsız ve sürekli öğrenebilme, yeni ve gelişmekte olan teknolojilere uyum sağlayabilme ve teknolojik değişimlerle ilgili sorgulayıcı düşünebilmeyi kapsayan yaşam boyu öğrenme becerisi </w:t>
      </w:r>
      <w:r w:rsidRPr="0052580C">
        <w:rPr>
          <w:rFonts w:ascii="Times New Roman" w:hAnsi="Times New Roman" w:cs="Times New Roman"/>
          <w:sz w:val="24"/>
          <w:szCs w:val="24"/>
        </w:rPr>
        <w:t>konusunda %</w:t>
      </w:r>
      <w:r w:rsidR="003067DA" w:rsidRPr="0052580C">
        <w:rPr>
          <w:rFonts w:ascii="Times New Roman" w:hAnsi="Times New Roman" w:cs="Times New Roman"/>
          <w:sz w:val="24"/>
          <w:szCs w:val="24"/>
        </w:rPr>
        <w:t>33</w:t>
      </w:r>
      <w:r w:rsidRPr="0052580C">
        <w:rPr>
          <w:rFonts w:ascii="Times New Roman" w:hAnsi="Times New Roman" w:cs="Times New Roman"/>
          <w:sz w:val="24"/>
          <w:szCs w:val="24"/>
        </w:rPr>
        <w:t xml:space="preserve"> </w:t>
      </w:r>
      <w:r w:rsidR="003067DA" w:rsidRPr="0052580C">
        <w:rPr>
          <w:rFonts w:ascii="Times New Roman" w:hAnsi="Times New Roman" w:cs="Times New Roman"/>
          <w:sz w:val="24"/>
          <w:szCs w:val="24"/>
        </w:rPr>
        <w:t xml:space="preserve">çok iyi, %50 iyi ve %17 kötü </w:t>
      </w:r>
      <w:r w:rsidRPr="0052580C">
        <w:rPr>
          <w:rFonts w:ascii="Times New Roman" w:hAnsi="Times New Roman" w:cs="Times New Roman"/>
          <w:sz w:val="24"/>
          <w:szCs w:val="24"/>
        </w:rPr>
        <w:t xml:space="preserve">yanıtı </w:t>
      </w:r>
      <w:r w:rsidR="003067DA" w:rsidRPr="0052580C">
        <w:rPr>
          <w:rFonts w:ascii="Times New Roman" w:hAnsi="Times New Roman" w:cs="Times New Roman"/>
          <w:sz w:val="24"/>
          <w:szCs w:val="24"/>
        </w:rPr>
        <w:t xml:space="preserve">ile </w:t>
      </w:r>
      <w:r w:rsidRPr="0052580C">
        <w:rPr>
          <w:rFonts w:ascii="Times New Roman" w:hAnsi="Times New Roman" w:cs="Times New Roman"/>
          <w:sz w:val="24"/>
          <w:szCs w:val="24"/>
        </w:rPr>
        <w:t xml:space="preserve">başarı elde edildiği görülmektedir. Program çıktısının amacına ulaştığı söylenebilir. </w:t>
      </w:r>
    </w:p>
    <w:p w14:paraId="74F5873B" w14:textId="400FB20C" w:rsidR="00F73545" w:rsidRPr="00966528" w:rsidRDefault="00E1542A" w:rsidP="00E1542A">
      <w:pPr>
        <w:spacing w:line="240" w:lineRule="auto"/>
        <w:jc w:val="center"/>
        <w:rPr>
          <w:rFonts w:ascii="Times New Roman" w:hAnsi="Times New Roman" w:cs="Times New Roman"/>
          <w:sz w:val="24"/>
          <w:szCs w:val="24"/>
        </w:rPr>
      </w:pPr>
      <w:r w:rsidRPr="00966528">
        <w:rPr>
          <w:rFonts w:ascii="Times New Roman" w:hAnsi="Times New Roman" w:cs="Times New Roman"/>
          <w:noProof/>
          <w:sz w:val="24"/>
          <w:szCs w:val="24"/>
        </w:rPr>
        <w:drawing>
          <wp:inline distT="0" distB="0" distL="0" distR="0" wp14:anchorId="352E5046" wp14:editId="4CCA6612">
            <wp:extent cx="4565244" cy="2735634"/>
            <wp:effectExtent l="0" t="0" r="6985" b="7620"/>
            <wp:docPr id="894688909" name="Grafik 1">
              <a:extLst xmlns:a="http://schemas.openxmlformats.org/drawingml/2006/main">
                <a:ext uri="{FF2B5EF4-FFF2-40B4-BE49-F238E27FC236}">
                  <a16:creationId xmlns:a16="http://schemas.microsoft.com/office/drawing/2014/main" id="{2E494A58-884C-9DF4-0659-DBE4132E4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E5B806" w14:textId="2D61C498" w:rsidR="00E1542A" w:rsidRDefault="00000000" w:rsidP="0052580C">
      <w:pPr>
        <w:spacing w:line="240" w:lineRule="auto"/>
        <w:jc w:val="center"/>
        <w:rPr>
          <w:rFonts w:ascii="Times New Roman" w:hAnsi="Times New Roman" w:cs="Times New Roman"/>
          <w:sz w:val="24"/>
          <w:szCs w:val="24"/>
        </w:rPr>
      </w:pPr>
      <w:r w:rsidRPr="00966528">
        <w:rPr>
          <w:rFonts w:ascii="Times New Roman" w:hAnsi="Times New Roman" w:cs="Times New Roman"/>
          <w:b/>
          <w:bCs/>
          <w:sz w:val="24"/>
          <w:szCs w:val="24"/>
        </w:rPr>
        <w:t>Şekil 11.</w:t>
      </w:r>
      <w:r w:rsidRPr="00966528">
        <w:rPr>
          <w:rFonts w:ascii="Times New Roman" w:hAnsi="Times New Roman" w:cs="Times New Roman"/>
          <w:sz w:val="24"/>
          <w:szCs w:val="24"/>
        </w:rPr>
        <w:t xml:space="preserve"> Program çıktısı (xi) için işveren anketi sonuçları</w:t>
      </w:r>
    </w:p>
    <w:p w14:paraId="741D2C70" w14:textId="77777777" w:rsidR="00F73545"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 Sonuçlar ve Öneriler</w:t>
      </w:r>
    </w:p>
    <w:p w14:paraId="1E3EB6CF" w14:textId="5494F62A" w:rsidR="00F7354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İşveren anketlerinin incelenmesi sonucunda tüm program çıktılarının olumlu yanıt oranıyla program çıktılarının ihtiyacı karşıladığı ve başarılı bulunduğu sonucuna varılmıştır. Ankette yer alan tüm çıktıların yüksek oranlarla başarılı bulunması bölümümüz olarak mutlu eden sonuçların alınması önemlidir. İşveren anketleri incelendiğinde ilk olarak fen bilimleri ve ilgili mühendislik disiplinine özgü konularda yeterli bilgi birikimi kazandıkları yönünde fikir beyan edenlerden %</w:t>
      </w:r>
      <w:r w:rsidR="003C49A6">
        <w:rPr>
          <w:rFonts w:ascii="Times New Roman" w:hAnsi="Times New Roman" w:cs="Times New Roman"/>
          <w:sz w:val="24"/>
          <w:szCs w:val="24"/>
        </w:rPr>
        <w:t>66 çok iyi ve iyi</w:t>
      </w:r>
      <w:r>
        <w:rPr>
          <w:rFonts w:ascii="Times New Roman" w:hAnsi="Times New Roman" w:cs="Times New Roman"/>
          <w:sz w:val="24"/>
          <w:szCs w:val="24"/>
        </w:rPr>
        <w:t xml:space="preserve"> oranıyla sevindirici bir sonuç olmuştur. Bunların yanı sıra karmaşık mühendislik problemlerini tanımlama, formüle etme ve çözme becerisinin kazanıldığı konusundaki çalışma sonuçlarında %</w:t>
      </w:r>
      <w:r w:rsidR="003C49A6">
        <w:rPr>
          <w:rFonts w:ascii="Times New Roman" w:hAnsi="Times New Roman" w:cs="Times New Roman"/>
          <w:sz w:val="24"/>
          <w:szCs w:val="24"/>
        </w:rPr>
        <w:t>83</w:t>
      </w:r>
      <w:r>
        <w:rPr>
          <w:rFonts w:ascii="Times New Roman" w:hAnsi="Times New Roman" w:cs="Times New Roman"/>
          <w:sz w:val="24"/>
          <w:szCs w:val="24"/>
        </w:rPr>
        <w:t xml:space="preserve"> olumlu </w:t>
      </w:r>
      <w:r w:rsidR="003C49A6">
        <w:rPr>
          <w:rFonts w:ascii="Times New Roman" w:hAnsi="Times New Roman" w:cs="Times New Roman"/>
          <w:sz w:val="24"/>
          <w:szCs w:val="24"/>
        </w:rPr>
        <w:t>(çok iyi, iyi, orta)</w:t>
      </w:r>
      <w:r>
        <w:rPr>
          <w:rFonts w:ascii="Times New Roman" w:hAnsi="Times New Roman" w:cs="Times New Roman"/>
          <w:sz w:val="24"/>
          <w:szCs w:val="24"/>
        </w:rPr>
        <w:t>çıktı sonuçları elde edilmesi, modern tasarım yöntemlerini uygulama becerisi kazanımında en az %</w:t>
      </w:r>
      <w:r w:rsidR="003C49A6">
        <w:rPr>
          <w:rFonts w:ascii="Times New Roman" w:hAnsi="Times New Roman" w:cs="Times New Roman"/>
          <w:sz w:val="24"/>
          <w:szCs w:val="24"/>
        </w:rPr>
        <w:t>80</w:t>
      </w:r>
      <w:r>
        <w:rPr>
          <w:rFonts w:ascii="Times New Roman" w:hAnsi="Times New Roman" w:cs="Times New Roman"/>
          <w:sz w:val="24"/>
          <w:szCs w:val="24"/>
        </w:rPr>
        <w:t xml:space="preserve"> oranında başarı elde edilmesi, disiplin içi ve çok disiplinli takımlarda etkin biçimde çalışabilme becerisi konusunda olumsuz yanıt alınmaması ve %100’e yakın olumlu sonuç elde edilmesi, etkin sunum yapabilme konusunda %</w:t>
      </w:r>
      <w:r w:rsidR="003C49A6">
        <w:rPr>
          <w:rFonts w:ascii="Times New Roman" w:hAnsi="Times New Roman" w:cs="Times New Roman"/>
          <w:sz w:val="24"/>
          <w:szCs w:val="24"/>
        </w:rPr>
        <w:t>100</w:t>
      </w:r>
      <w:r>
        <w:rPr>
          <w:rFonts w:ascii="Times New Roman" w:hAnsi="Times New Roman" w:cs="Times New Roman"/>
          <w:sz w:val="24"/>
          <w:szCs w:val="24"/>
        </w:rPr>
        <w:t xml:space="preserve"> </w:t>
      </w:r>
      <w:r w:rsidR="003C49A6">
        <w:rPr>
          <w:rFonts w:ascii="Times New Roman" w:hAnsi="Times New Roman" w:cs="Times New Roman"/>
          <w:sz w:val="24"/>
          <w:szCs w:val="24"/>
        </w:rPr>
        <w:t xml:space="preserve">orta ve üzeri </w:t>
      </w:r>
      <w:r>
        <w:rPr>
          <w:rFonts w:ascii="Times New Roman" w:hAnsi="Times New Roman" w:cs="Times New Roman"/>
          <w:sz w:val="24"/>
          <w:szCs w:val="24"/>
        </w:rPr>
        <w:t>fikrinin beyan edilmesiyle, etik ilkelerine uygun davranma, mesleki ve etik sorumluluk konusunda yaklaşık %100’lük olumlu sonuçla ve sürdürülebilir kalkınma hakkında bilgi konusunda da  %</w:t>
      </w:r>
      <w:r w:rsidR="00F55957">
        <w:rPr>
          <w:rFonts w:ascii="Times New Roman" w:hAnsi="Times New Roman" w:cs="Times New Roman"/>
          <w:sz w:val="24"/>
          <w:szCs w:val="24"/>
        </w:rPr>
        <w:t>100 orta ve üzeri</w:t>
      </w:r>
      <w:r>
        <w:rPr>
          <w:rFonts w:ascii="Times New Roman" w:hAnsi="Times New Roman" w:cs="Times New Roman"/>
          <w:sz w:val="24"/>
          <w:szCs w:val="24"/>
        </w:rPr>
        <w:t xml:space="preserve"> yanıtları ile birlikte özellikle yüksek başarı oranlarıyla bölümümüz olarak daha iyi sonuçlar almaya motive eden çıktılar olmuştur. Sonuç olarak gerçekleştirilen tüm işveren çıktıları başarılı bulunmuştur. Bu sonuçlardan hareketle bölümümüz olarak önümüzdeki yıllarda da artan daha yüksek oranlarda başarıyı sürdürmesi amacıyla çalışmalara devam edilmesi planlanmaktadır. </w:t>
      </w:r>
    </w:p>
    <w:sectPr w:rsidR="00F735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AEC9" w14:textId="77777777" w:rsidR="00572504" w:rsidRDefault="00572504">
      <w:pPr>
        <w:spacing w:line="240" w:lineRule="auto"/>
      </w:pPr>
      <w:r>
        <w:separator/>
      </w:r>
    </w:p>
  </w:endnote>
  <w:endnote w:type="continuationSeparator" w:id="0">
    <w:p w14:paraId="7DB5B88D" w14:textId="77777777" w:rsidR="00572504" w:rsidRDefault="00572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default"/>
    <w:sig w:usb0="E4002EFF" w:usb1="C000E47F" w:usb2="00000009" w:usb3="00000000" w:csb0="2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4CF1" w14:textId="77777777" w:rsidR="00572504" w:rsidRDefault="00572504">
      <w:pPr>
        <w:spacing w:after="0"/>
      </w:pPr>
      <w:r>
        <w:separator/>
      </w:r>
    </w:p>
  </w:footnote>
  <w:footnote w:type="continuationSeparator" w:id="0">
    <w:p w14:paraId="17C9D395" w14:textId="77777777" w:rsidR="00572504" w:rsidRDefault="005725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A8"/>
    <w:rsid w:val="00010CA8"/>
    <w:rsid w:val="00024B4A"/>
    <w:rsid w:val="00045005"/>
    <w:rsid w:val="00087BFF"/>
    <w:rsid w:val="000943B8"/>
    <w:rsid w:val="000D5AF1"/>
    <w:rsid w:val="000E1540"/>
    <w:rsid w:val="00157EA2"/>
    <w:rsid w:val="002D7CFC"/>
    <w:rsid w:val="002E76D0"/>
    <w:rsid w:val="003067DA"/>
    <w:rsid w:val="0039242B"/>
    <w:rsid w:val="00394CDC"/>
    <w:rsid w:val="003C49A6"/>
    <w:rsid w:val="00435620"/>
    <w:rsid w:val="00445E81"/>
    <w:rsid w:val="0045037D"/>
    <w:rsid w:val="004A7D97"/>
    <w:rsid w:val="004C2233"/>
    <w:rsid w:val="0052580C"/>
    <w:rsid w:val="00572504"/>
    <w:rsid w:val="00621F39"/>
    <w:rsid w:val="006978B9"/>
    <w:rsid w:val="006E2CE7"/>
    <w:rsid w:val="007A6BF1"/>
    <w:rsid w:val="007D36AE"/>
    <w:rsid w:val="007E3365"/>
    <w:rsid w:val="008734DC"/>
    <w:rsid w:val="00876725"/>
    <w:rsid w:val="00966528"/>
    <w:rsid w:val="009A131B"/>
    <w:rsid w:val="009F1D6B"/>
    <w:rsid w:val="00A94547"/>
    <w:rsid w:val="00A97621"/>
    <w:rsid w:val="00B42926"/>
    <w:rsid w:val="00B631EC"/>
    <w:rsid w:val="00B71141"/>
    <w:rsid w:val="00B76607"/>
    <w:rsid w:val="00B779D9"/>
    <w:rsid w:val="00C80CB2"/>
    <w:rsid w:val="00DB2E61"/>
    <w:rsid w:val="00E1542A"/>
    <w:rsid w:val="00E21EF3"/>
    <w:rsid w:val="00E31F71"/>
    <w:rsid w:val="00E50170"/>
    <w:rsid w:val="00E80538"/>
    <w:rsid w:val="00F04697"/>
    <w:rsid w:val="00F4080B"/>
    <w:rsid w:val="00F55957"/>
    <w:rsid w:val="00F73545"/>
    <w:rsid w:val="00FA63A8"/>
    <w:rsid w:val="77E0642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7E8F"/>
  <w15:docId w15:val="{79E3EF13-0ECE-6C42-BAF3-21A810D1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webSettings" Target="web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ettings" Target="setting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Çıktılar!$A$2</c:f>
              <c:strCache>
                <c:ptCount val="1"/>
                <c:pt idx="0">
                  <c:v>1a.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F47-5545-8026-68A39C79DC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F47-5545-8026-68A39C79DC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F47-5545-8026-68A39C79DC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F47-5545-8026-68A39C79DCD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F47-5545-8026-68A39C79DCD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Çıktılar!$B$1:$F$1</c:f>
              <c:strCache>
                <c:ptCount val="5"/>
                <c:pt idx="0">
                  <c:v>Çok Kötü</c:v>
                </c:pt>
                <c:pt idx="1">
                  <c:v>Kötü</c:v>
                </c:pt>
                <c:pt idx="2">
                  <c:v>Orta</c:v>
                </c:pt>
                <c:pt idx="3">
                  <c:v>İyi</c:v>
                </c:pt>
                <c:pt idx="4">
                  <c:v>Çok İyi</c:v>
                </c:pt>
              </c:strCache>
            </c:strRef>
          </c:cat>
          <c:val>
            <c:numRef>
              <c:f>Çıktılar!$B$2:$F$2</c:f>
              <c:numCache>
                <c:formatCode>General</c:formatCode>
                <c:ptCount val="5"/>
                <c:pt idx="2">
                  <c:v>2</c:v>
                </c:pt>
                <c:pt idx="3">
                  <c:v>2</c:v>
                </c:pt>
                <c:pt idx="4">
                  <c:v>2</c:v>
                </c:pt>
              </c:numCache>
            </c:numRef>
          </c:val>
          <c:extLst>
            <c:ext xmlns:c16="http://schemas.microsoft.com/office/drawing/2014/chart" uri="{C3380CC4-5D6E-409C-BE32-E72D297353CC}">
              <c16:uniqueId val="{0000000A-5F47-5545-8026-68A39C79DCD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Çıktılar!$T$2:$V$2</c:f>
              <c:strCache>
                <c:ptCount val="3"/>
                <c:pt idx="0">
                  <c:v>7a.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F72-FF4A-A47B-F57771860F7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F72-FF4A-A47B-F57771860F7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F72-FF4A-A47B-F57771860F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Çıktılar!$W$1:$Y$1</c:f>
              <c:strCache>
                <c:ptCount val="3"/>
                <c:pt idx="0">
                  <c:v>Orta</c:v>
                </c:pt>
                <c:pt idx="1">
                  <c:v>İyi</c:v>
                </c:pt>
                <c:pt idx="2">
                  <c:v>Çok İyi</c:v>
                </c:pt>
              </c:strCache>
            </c:strRef>
          </c:cat>
          <c:val>
            <c:numRef>
              <c:f>Çıktılar!$W$2:$Y$2</c:f>
              <c:numCache>
                <c:formatCode>General</c:formatCode>
                <c:ptCount val="3"/>
                <c:pt idx="0">
                  <c:v>2</c:v>
                </c:pt>
                <c:pt idx="1">
                  <c:v>3</c:v>
                </c:pt>
                <c:pt idx="2">
                  <c:v>1</c:v>
                </c:pt>
              </c:numCache>
            </c:numRef>
          </c:val>
          <c:extLst>
            <c:ext xmlns:c16="http://schemas.microsoft.com/office/drawing/2014/chart" uri="{C3380CC4-5D6E-409C-BE32-E72D297353CC}">
              <c16:uniqueId val="{00000006-FF72-FF4A-A47B-F57771860F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Çıktılar!$T$20:$V$20</c:f>
              <c:strCache>
                <c:ptCount val="3"/>
                <c:pt idx="0">
                  <c:v>7b.</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1C-8746-963C-70BB9707967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1C-8746-963C-70BB9707967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1C-8746-963C-70BB970796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Çıktılar!$W$19:$Y$19</c:f>
              <c:strCache>
                <c:ptCount val="3"/>
                <c:pt idx="0">
                  <c:v>Orta</c:v>
                </c:pt>
                <c:pt idx="1">
                  <c:v>İyi</c:v>
                </c:pt>
                <c:pt idx="2">
                  <c:v>Çok İyi</c:v>
                </c:pt>
              </c:strCache>
            </c:strRef>
          </c:cat>
          <c:val>
            <c:numRef>
              <c:f>Çıktılar!$W$20:$Y$20</c:f>
              <c:numCache>
                <c:formatCode>General</c:formatCode>
                <c:ptCount val="3"/>
                <c:pt idx="1">
                  <c:v>3</c:v>
                </c:pt>
                <c:pt idx="2">
                  <c:v>3</c:v>
                </c:pt>
              </c:numCache>
            </c:numRef>
          </c:val>
          <c:extLst>
            <c:ext xmlns:c16="http://schemas.microsoft.com/office/drawing/2014/chart" uri="{C3380CC4-5D6E-409C-BE32-E72D297353CC}">
              <c16:uniqueId val="{00000006-661C-8746-963C-70BB9707967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Çıktılar!$T$38:$V$38</c:f>
              <c:strCache>
                <c:ptCount val="3"/>
                <c:pt idx="0">
                  <c:v>8.</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F5B-E64E-9436-30FC8CAF575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F5B-E64E-9436-30FC8CAF575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F5B-E64E-9436-30FC8CAF575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Çıktılar!$W$37:$Y$37</c:f>
              <c:strCache>
                <c:ptCount val="3"/>
                <c:pt idx="0">
                  <c:v>Orta</c:v>
                </c:pt>
                <c:pt idx="1">
                  <c:v>İyi</c:v>
                </c:pt>
                <c:pt idx="2">
                  <c:v>Çok İyi</c:v>
                </c:pt>
              </c:strCache>
            </c:strRef>
          </c:cat>
          <c:val>
            <c:numRef>
              <c:f>Çıktılar!$W$38:$Y$38</c:f>
              <c:numCache>
                <c:formatCode>General</c:formatCode>
                <c:ptCount val="3"/>
                <c:pt idx="0">
                  <c:v>1</c:v>
                </c:pt>
                <c:pt idx="1">
                  <c:v>3</c:v>
                </c:pt>
                <c:pt idx="2">
                  <c:v>1</c:v>
                </c:pt>
              </c:numCache>
            </c:numRef>
          </c:val>
          <c:extLst>
            <c:ext xmlns:c16="http://schemas.microsoft.com/office/drawing/2014/chart" uri="{C3380CC4-5D6E-409C-BE32-E72D297353CC}">
              <c16:uniqueId val="{00000006-EF5B-E64E-9436-30FC8CAF575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Çıktılar!$A$55:$C$55</c:f>
              <c:strCache>
                <c:ptCount val="3"/>
                <c:pt idx="0">
                  <c:v>9.</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720-CF45-B120-C1E89E5FDC2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720-CF45-B120-C1E89E5FDC2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720-CF45-B120-C1E89E5FDC2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Çıktılar!$D$54:$F$54</c:f>
              <c:strCache>
                <c:ptCount val="3"/>
                <c:pt idx="0">
                  <c:v>Orta</c:v>
                </c:pt>
                <c:pt idx="1">
                  <c:v>İyi</c:v>
                </c:pt>
                <c:pt idx="2">
                  <c:v>Çok İyi</c:v>
                </c:pt>
              </c:strCache>
            </c:strRef>
          </c:cat>
          <c:val>
            <c:numRef>
              <c:f>Çıktılar!$D$55:$F$55</c:f>
              <c:numCache>
                <c:formatCode>General</c:formatCode>
                <c:ptCount val="3"/>
                <c:pt idx="0">
                  <c:v>2</c:v>
                </c:pt>
                <c:pt idx="1">
                  <c:v>3</c:v>
                </c:pt>
                <c:pt idx="2">
                  <c:v>1</c:v>
                </c:pt>
              </c:numCache>
            </c:numRef>
          </c:val>
          <c:extLst>
            <c:ext xmlns:c16="http://schemas.microsoft.com/office/drawing/2014/chart" uri="{C3380CC4-5D6E-409C-BE32-E72D297353CC}">
              <c16:uniqueId val="{00000006-3720-CF45-B120-C1E89E5FDC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Çıktılar!$G$55:$I$55</c:f>
              <c:strCache>
                <c:ptCount val="3"/>
                <c:pt idx="0">
                  <c:v>10a.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28-8E4C-B7CB-BE356674346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28-8E4C-B7CB-BE356674346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28-8E4C-B7CB-BE35667434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Çıktılar!$J$54:$L$54</c:f>
              <c:strCache>
                <c:ptCount val="3"/>
                <c:pt idx="0">
                  <c:v>Orta</c:v>
                </c:pt>
                <c:pt idx="1">
                  <c:v>İyi</c:v>
                </c:pt>
                <c:pt idx="2">
                  <c:v>Çok İyi</c:v>
                </c:pt>
              </c:strCache>
            </c:strRef>
          </c:cat>
          <c:val>
            <c:numRef>
              <c:f>Çıktılar!$J$55:$L$55</c:f>
              <c:numCache>
                <c:formatCode>General</c:formatCode>
                <c:ptCount val="3"/>
                <c:pt idx="0">
                  <c:v>3</c:v>
                </c:pt>
                <c:pt idx="1">
                  <c:v>3</c:v>
                </c:pt>
              </c:numCache>
            </c:numRef>
          </c:val>
          <c:extLst>
            <c:ext xmlns:c16="http://schemas.microsoft.com/office/drawing/2014/chart" uri="{C3380CC4-5D6E-409C-BE32-E72D297353CC}">
              <c16:uniqueId val="{00000006-A428-8E4C-B7CB-BE356674346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Çıktılar!$N$55:$O$55</c:f>
              <c:strCache>
                <c:ptCount val="2"/>
                <c:pt idx="0">
                  <c:v>10b.</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745-6B4D-A49C-F8E9EE2B258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745-6B4D-A49C-F8E9EE2B258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745-6B4D-A49C-F8E9EE2B258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745-6B4D-A49C-F8E9EE2B258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Çıktılar!$P$54:$S$54</c:f>
              <c:strCache>
                <c:ptCount val="4"/>
                <c:pt idx="0">
                  <c:v>Kötü</c:v>
                </c:pt>
                <c:pt idx="1">
                  <c:v>Orta</c:v>
                </c:pt>
                <c:pt idx="2">
                  <c:v>İyi</c:v>
                </c:pt>
                <c:pt idx="3">
                  <c:v>Çok İyi</c:v>
                </c:pt>
              </c:strCache>
            </c:strRef>
          </c:cat>
          <c:val>
            <c:numRef>
              <c:f>Çıktılar!$P$55:$S$55</c:f>
              <c:numCache>
                <c:formatCode>General</c:formatCode>
                <c:ptCount val="4"/>
                <c:pt idx="0">
                  <c:v>1</c:v>
                </c:pt>
                <c:pt idx="1">
                  <c:v>3</c:v>
                </c:pt>
                <c:pt idx="2">
                  <c:v>1</c:v>
                </c:pt>
              </c:numCache>
            </c:numRef>
          </c:val>
          <c:extLst>
            <c:ext xmlns:c16="http://schemas.microsoft.com/office/drawing/2014/chart" uri="{C3380CC4-5D6E-409C-BE32-E72D297353CC}">
              <c16:uniqueId val="{00000008-D745-6B4D-A49C-F8E9EE2B258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Çıktılar!$T$55:$U$55</c:f>
              <c:strCache>
                <c:ptCount val="2"/>
                <c:pt idx="0">
                  <c:v>11.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4A-A74A-B176-5B64D01103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4A-A74A-B176-5B64D01103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04A-A74A-B176-5B64D01103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04A-A74A-B176-5B64D01103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Çıktılar!$V$54:$Y$54</c:f>
              <c:strCache>
                <c:ptCount val="4"/>
                <c:pt idx="0">
                  <c:v>Kötü</c:v>
                </c:pt>
                <c:pt idx="1">
                  <c:v>Orta</c:v>
                </c:pt>
                <c:pt idx="2">
                  <c:v>İyi</c:v>
                </c:pt>
                <c:pt idx="3">
                  <c:v>Çok İyi</c:v>
                </c:pt>
              </c:strCache>
            </c:strRef>
          </c:cat>
          <c:val>
            <c:numRef>
              <c:f>Çıktılar!$V$55:$Y$55</c:f>
              <c:numCache>
                <c:formatCode>General</c:formatCode>
                <c:ptCount val="4"/>
                <c:pt idx="0">
                  <c:v>1</c:v>
                </c:pt>
                <c:pt idx="1">
                  <c:v>2</c:v>
                </c:pt>
                <c:pt idx="2">
                  <c:v>3</c:v>
                </c:pt>
              </c:numCache>
            </c:numRef>
          </c:val>
          <c:extLst>
            <c:ext xmlns:c16="http://schemas.microsoft.com/office/drawing/2014/chart" uri="{C3380CC4-5D6E-409C-BE32-E72D297353CC}">
              <c16:uniqueId val="{00000008-904A-A74A-B176-5B64D01103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Çıktılar!$G$2:$I$2</c:f>
              <c:strCache>
                <c:ptCount val="3"/>
                <c:pt idx="0">
                  <c:v>1b.</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BF4-374E-B6BF-1C92F1228E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BF4-374E-B6BF-1C92F1228E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BF4-374E-B6BF-1C92F1228E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BF4-374E-B6BF-1C92F1228ED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Çıktılar!$J$1:$M$1</c:f>
              <c:strCache>
                <c:ptCount val="4"/>
                <c:pt idx="0">
                  <c:v>Orta</c:v>
                </c:pt>
                <c:pt idx="1">
                  <c:v>İyi</c:v>
                </c:pt>
                <c:pt idx="2">
                  <c:v>Çok İyi</c:v>
                </c:pt>
                <c:pt idx="3">
                  <c:v>Fikrim Yok</c:v>
                </c:pt>
              </c:strCache>
            </c:strRef>
          </c:cat>
          <c:val>
            <c:numRef>
              <c:f>Çıktılar!$J$2:$M$2</c:f>
              <c:numCache>
                <c:formatCode>General</c:formatCode>
                <c:ptCount val="4"/>
                <c:pt idx="0">
                  <c:v>2</c:v>
                </c:pt>
                <c:pt idx="1">
                  <c:v>1</c:v>
                </c:pt>
                <c:pt idx="2">
                  <c:v>2</c:v>
                </c:pt>
                <c:pt idx="3">
                  <c:v>1</c:v>
                </c:pt>
              </c:numCache>
            </c:numRef>
          </c:val>
          <c:extLst>
            <c:ext xmlns:c16="http://schemas.microsoft.com/office/drawing/2014/chart" uri="{C3380CC4-5D6E-409C-BE32-E72D297353CC}">
              <c16:uniqueId val="{00000008-4BF4-374E-B6BF-1C92F1228ED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Çıktılar!$A$20:$B$20</c:f>
              <c:strCache>
                <c:ptCount val="2"/>
                <c:pt idx="0">
                  <c:v>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747-0447-8EB6-6BBF5FF1C6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747-0447-8EB6-6BBF5FF1C6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747-0447-8EB6-6BBF5FF1C63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747-0447-8EB6-6BBF5FF1C63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Çıktılar!$C$19:$F$19</c:f>
              <c:strCache>
                <c:ptCount val="4"/>
                <c:pt idx="0">
                  <c:v>Kötü</c:v>
                </c:pt>
                <c:pt idx="1">
                  <c:v>Orta</c:v>
                </c:pt>
                <c:pt idx="2">
                  <c:v>İyi</c:v>
                </c:pt>
                <c:pt idx="3">
                  <c:v>Çok İyi</c:v>
                </c:pt>
              </c:strCache>
            </c:strRef>
          </c:cat>
          <c:val>
            <c:numRef>
              <c:f>Çıktılar!$C$20:$F$20</c:f>
              <c:numCache>
                <c:formatCode>General</c:formatCode>
                <c:ptCount val="4"/>
                <c:pt idx="0">
                  <c:v>1</c:v>
                </c:pt>
                <c:pt idx="1">
                  <c:v>2</c:v>
                </c:pt>
                <c:pt idx="2">
                  <c:v>1</c:v>
                </c:pt>
                <c:pt idx="3">
                  <c:v>2</c:v>
                </c:pt>
              </c:numCache>
            </c:numRef>
          </c:val>
          <c:extLst>
            <c:ext xmlns:c16="http://schemas.microsoft.com/office/drawing/2014/chart" uri="{C3380CC4-5D6E-409C-BE32-E72D297353CC}">
              <c16:uniqueId val="{00000008-7747-0447-8EB6-6BBF5FF1C6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Çıktılar!$G$20:$I$20</c:f>
              <c:strCache>
                <c:ptCount val="3"/>
                <c:pt idx="0">
                  <c:v>3a.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01-E648-8F40-116ABDBF1F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01-E648-8F40-116ABDBF1F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D01-E648-8F40-116ABDBF1F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Çıktılar!$J$19:$L$19</c:f>
              <c:strCache>
                <c:ptCount val="3"/>
                <c:pt idx="0">
                  <c:v>Orta</c:v>
                </c:pt>
                <c:pt idx="1">
                  <c:v>İyi</c:v>
                </c:pt>
                <c:pt idx="2">
                  <c:v>Çok İyi</c:v>
                </c:pt>
              </c:strCache>
            </c:strRef>
          </c:cat>
          <c:val>
            <c:numRef>
              <c:f>Çıktılar!$J$20:$L$20</c:f>
              <c:numCache>
                <c:formatCode>General</c:formatCode>
                <c:ptCount val="3"/>
                <c:pt idx="0">
                  <c:v>3</c:v>
                </c:pt>
                <c:pt idx="1">
                  <c:v>1</c:v>
                </c:pt>
                <c:pt idx="2">
                  <c:v>2</c:v>
                </c:pt>
              </c:numCache>
            </c:numRef>
          </c:val>
          <c:extLst>
            <c:ext xmlns:c16="http://schemas.microsoft.com/office/drawing/2014/chart" uri="{C3380CC4-5D6E-409C-BE32-E72D297353CC}">
              <c16:uniqueId val="{00000006-1D01-E648-8F40-116ABDBF1F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Çıktılar!$A$38:$B$38</c:f>
              <c:strCache>
                <c:ptCount val="2"/>
                <c:pt idx="0">
                  <c:v>3b.</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89C-614C-A57C-8010B35CA86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89C-614C-A57C-8010B35CA86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89C-614C-A57C-8010B35CA86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89C-614C-A57C-8010B35CA86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Çıktılar!$C$37:$F$37</c:f>
              <c:strCache>
                <c:ptCount val="4"/>
                <c:pt idx="0">
                  <c:v>Kötü</c:v>
                </c:pt>
                <c:pt idx="1">
                  <c:v>Orta</c:v>
                </c:pt>
                <c:pt idx="2">
                  <c:v>İyi</c:v>
                </c:pt>
                <c:pt idx="3">
                  <c:v>Çok İyi</c:v>
                </c:pt>
              </c:strCache>
            </c:strRef>
          </c:cat>
          <c:val>
            <c:numRef>
              <c:f>Çıktılar!$C$38:$F$38</c:f>
              <c:numCache>
                <c:formatCode>General</c:formatCode>
                <c:ptCount val="4"/>
                <c:pt idx="0">
                  <c:v>1</c:v>
                </c:pt>
                <c:pt idx="1">
                  <c:v>1</c:v>
                </c:pt>
                <c:pt idx="2">
                  <c:v>2</c:v>
                </c:pt>
                <c:pt idx="3">
                  <c:v>1</c:v>
                </c:pt>
              </c:numCache>
            </c:numRef>
          </c:val>
          <c:extLst>
            <c:ext xmlns:c16="http://schemas.microsoft.com/office/drawing/2014/chart" uri="{C3380CC4-5D6E-409C-BE32-E72D297353CC}">
              <c16:uniqueId val="{00000008-989C-614C-A57C-8010B35CA8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Çıktılar!$G$38:$I$38</c:f>
              <c:strCache>
                <c:ptCount val="3"/>
                <c:pt idx="0">
                  <c:v>4.</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E62-A74E-8951-A3B37C4EA83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E62-A74E-8951-A3B37C4EA83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E62-A74E-8951-A3B37C4EA83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Çıktılar!$J$37:$L$37</c:f>
              <c:strCache>
                <c:ptCount val="3"/>
                <c:pt idx="0">
                  <c:v>Orta</c:v>
                </c:pt>
                <c:pt idx="1">
                  <c:v>İyi</c:v>
                </c:pt>
                <c:pt idx="2">
                  <c:v>Çok İyi</c:v>
                </c:pt>
              </c:strCache>
            </c:strRef>
          </c:cat>
          <c:val>
            <c:numRef>
              <c:f>Çıktılar!$J$38:$L$38</c:f>
              <c:numCache>
                <c:formatCode>General</c:formatCode>
                <c:ptCount val="3"/>
                <c:pt idx="0">
                  <c:v>2</c:v>
                </c:pt>
                <c:pt idx="1">
                  <c:v>3</c:v>
                </c:pt>
                <c:pt idx="2">
                  <c:v>1</c:v>
                </c:pt>
              </c:numCache>
            </c:numRef>
          </c:val>
          <c:extLst>
            <c:ext xmlns:c16="http://schemas.microsoft.com/office/drawing/2014/chart" uri="{C3380CC4-5D6E-409C-BE32-E72D297353CC}">
              <c16:uniqueId val="{00000006-4E62-A74E-8951-A3B37C4EA83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Çıktılar!$N$2:$P$2</c:f>
              <c:strCache>
                <c:ptCount val="3"/>
                <c:pt idx="0">
                  <c:v>5.</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47-4141-8030-C2162E8916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47-4141-8030-C2162E8916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47-4141-8030-C2162E8916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Çıktılar!$Q$1:$S$1</c:f>
              <c:strCache>
                <c:ptCount val="3"/>
                <c:pt idx="0">
                  <c:v>Orta</c:v>
                </c:pt>
                <c:pt idx="1">
                  <c:v>İyi</c:v>
                </c:pt>
                <c:pt idx="2">
                  <c:v>Çok İyi</c:v>
                </c:pt>
              </c:strCache>
            </c:strRef>
          </c:cat>
          <c:val>
            <c:numRef>
              <c:f>Çıktılar!$Q$2:$S$2</c:f>
              <c:numCache>
                <c:formatCode>General</c:formatCode>
                <c:ptCount val="3"/>
                <c:pt idx="0">
                  <c:v>2</c:v>
                </c:pt>
                <c:pt idx="1">
                  <c:v>3</c:v>
                </c:pt>
                <c:pt idx="2">
                  <c:v>1</c:v>
                </c:pt>
              </c:numCache>
            </c:numRef>
          </c:val>
          <c:extLst>
            <c:ext xmlns:c16="http://schemas.microsoft.com/office/drawing/2014/chart" uri="{C3380CC4-5D6E-409C-BE32-E72D297353CC}">
              <c16:uniqueId val="{00000006-8947-4141-8030-C2162E8916E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Çıktılar!$N$20:$P$20</c:f>
              <c:strCache>
                <c:ptCount val="3"/>
                <c:pt idx="0">
                  <c:v>6a.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16-6F40-A0AB-D0D99DB7708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16-6F40-A0AB-D0D99DB7708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16-6F40-A0AB-D0D99DB7708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Çıktılar!$Q$19:$S$19</c:f>
              <c:strCache>
                <c:ptCount val="3"/>
                <c:pt idx="0">
                  <c:v>Orta</c:v>
                </c:pt>
                <c:pt idx="1">
                  <c:v>İyi</c:v>
                </c:pt>
                <c:pt idx="2">
                  <c:v>Çok İyi</c:v>
                </c:pt>
              </c:strCache>
            </c:strRef>
          </c:cat>
          <c:val>
            <c:numRef>
              <c:f>Çıktılar!$Q$20:$S$20</c:f>
              <c:numCache>
                <c:formatCode>General</c:formatCode>
                <c:ptCount val="3"/>
                <c:pt idx="0">
                  <c:v>3</c:v>
                </c:pt>
                <c:pt idx="1">
                  <c:v>2</c:v>
                </c:pt>
                <c:pt idx="2">
                  <c:v>1</c:v>
                </c:pt>
              </c:numCache>
            </c:numRef>
          </c:val>
          <c:extLst>
            <c:ext xmlns:c16="http://schemas.microsoft.com/office/drawing/2014/chart" uri="{C3380CC4-5D6E-409C-BE32-E72D297353CC}">
              <c16:uniqueId val="{00000006-E116-6F40-A0AB-D0D99DB7708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Çıktılar!$N$38:$O$38</c:f>
              <c:strCache>
                <c:ptCount val="2"/>
                <c:pt idx="0">
                  <c:v>6b.</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21-0949-94DE-C8F1411F251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21-0949-94DE-C8F1411F251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21-0949-94DE-C8F1411F251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921-0949-94DE-C8F1411F25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Çıktılar!$P$37:$S$37</c:f>
              <c:strCache>
                <c:ptCount val="4"/>
                <c:pt idx="0">
                  <c:v>Kötü</c:v>
                </c:pt>
                <c:pt idx="1">
                  <c:v>Orta</c:v>
                </c:pt>
                <c:pt idx="2">
                  <c:v>İyi</c:v>
                </c:pt>
                <c:pt idx="3">
                  <c:v>Çok İyi</c:v>
                </c:pt>
              </c:strCache>
            </c:strRef>
          </c:cat>
          <c:val>
            <c:numRef>
              <c:f>Çıktılar!$P$38:$S$38</c:f>
              <c:numCache>
                <c:formatCode>General</c:formatCode>
                <c:ptCount val="4"/>
                <c:pt idx="0">
                  <c:v>1</c:v>
                </c:pt>
                <c:pt idx="1">
                  <c:v>3</c:v>
                </c:pt>
                <c:pt idx="2">
                  <c:v>2</c:v>
                </c:pt>
              </c:numCache>
            </c:numRef>
          </c:val>
          <c:extLst>
            <c:ext xmlns:c16="http://schemas.microsoft.com/office/drawing/2014/chart" uri="{C3380CC4-5D6E-409C-BE32-E72D297353CC}">
              <c16:uniqueId val="{00000008-9921-0949-94DE-C8F1411F25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1357</Words>
  <Characters>7735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SERMİN  GÜNASLAN</dc:creator>
  <cp:lastModifiedBy>AYÇA ALKAYA</cp:lastModifiedBy>
  <cp:revision>11</cp:revision>
  <dcterms:created xsi:type="dcterms:W3CDTF">2023-12-12T10:52:00Z</dcterms:created>
  <dcterms:modified xsi:type="dcterms:W3CDTF">2025-08-27T12:07:00Z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5B41227023B34F3298758ED890B3CC26_12</vt:lpwstr>
  </property>
</Properties>
</file>